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E2" w:rsidRDefault="00BB6478" w:rsidP="007703E2">
      <w:pPr>
        <w:spacing w:line="238" w:lineRule="auto"/>
        <w:jc w:val="center"/>
        <w:rPr>
          <w:rFonts w:ascii="Times New Roman"/>
          <w:b/>
          <w:sz w:val="28"/>
        </w:rPr>
      </w:pPr>
      <w:r>
        <w:rPr>
          <w:rFonts w:ascii="Times New Roman"/>
          <w:b/>
          <w:spacing w:val="-1"/>
          <w:sz w:val="28"/>
        </w:rPr>
        <w:t>Santa</w:t>
      </w:r>
      <w:r>
        <w:rPr>
          <w:rFonts w:ascii="Times New Roman"/>
          <w:b/>
          <w:spacing w:val="-9"/>
          <w:sz w:val="28"/>
        </w:rPr>
        <w:t xml:space="preserve"> </w:t>
      </w:r>
      <w:r>
        <w:rPr>
          <w:rFonts w:ascii="Times New Roman"/>
          <w:b/>
          <w:sz w:val="28"/>
        </w:rPr>
        <w:t>Barbara</w:t>
      </w:r>
      <w:r>
        <w:rPr>
          <w:rFonts w:ascii="Times New Roman"/>
          <w:b/>
          <w:spacing w:val="-8"/>
          <w:sz w:val="28"/>
        </w:rPr>
        <w:t xml:space="preserve"> </w:t>
      </w:r>
      <w:r>
        <w:rPr>
          <w:rFonts w:ascii="Times New Roman"/>
          <w:b/>
          <w:spacing w:val="-1"/>
          <w:sz w:val="28"/>
        </w:rPr>
        <w:t>City</w:t>
      </w:r>
      <w:r>
        <w:rPr>
          <w:rFonts w:ascii="Times New Roman"/>
          <w:b/>
          <w:spacing w:val="-8"/>
          <w:sz w:val="28"/>
        </w:rPr>
        <w:t xml:space="preserve"> </w:t>
      </w:r>
      <w:r>
        <w:rPr>
          <w:rFonts w:ascii="Times New Roman"/>
          <w:b/>
          <w:sz w:val="28"/>
        </w:rPr>
        <w:t>College</w:t>
      </w:r>
    </w:p>
    <w:p w:rsidR="007703E2" w:rsidRDefault="00BB6478" w:rsidP="007703E2">
      <w:pPr>
        <w:spacing w:line="238" w:lineRule="auto"/>
        <w:jc w:val="center"/>
        <w:rPr>
          <w:rFonts w:ascii="Times New Roman"/>
          <w:b/>
          <w:spacing w:val="21"/>
          <w:sz w:val="32"/>
        </w:rPr>
      </w:pPr>
      <w:r>
        <w:rPr>
          <w:rFonts w:ascii="Times New Roman"/>
          <w:b/>
          <w:spacing w:val="-1"/>
          <w:sz w:val="32"/>
        </w:rPr>
        <w:t>College</w:t>
      </w:r>
      <w:r>
        <w:rPr>
          <w:rFonts w:ascii="Times New Roman"/>
          <w:b/>
          <w:spacing w:val="-2"/>
          <w:sz w:val="32"/>
        </w:rPr>
        <w:t xml:space="preserve"> Planning</w:t>
      </w:r>
      <w:r>
        <w:rPr>
          <w:rFonts w:ascii="Times New Roman"/>
          <w:b/>
          <w:spacing w:val="4"/>
          <w:sz w:val="32"/>
        </w:rPr>
        <w:t xml:space="preserve"> </w:t>
      </w:r>
      <w:r>
        <w:rPr>
          <w:rFonts w:ascii="Times New Roman"/>
          <w:b/>
          <w:spacing w:val="-2"/>
          <w:sz w:val="32"/>
        </w:rPr>
        <w:t>Council</w:t>
      </w:r>
    </w:p>
    <w:p w:rsidR="005C7886" w:rsidRPr="00952164" w:rsidRDefault="00BB6478" w:rsidP="00952164">
      <w:pPr>
        <w:spacing w:line="238" w:lineRule="auto"/>
        <w:jc w:val="center"/>
        <w:rPr>
          <w:rFonts w:ascii="Times New Roman"/>
          <w:b/>
          <w:spacing w:val="-1"/>
          <w:sz w:val="28"/>
        </w:rPr>
      </w:pPr>
      <w:r>
        <w:rPr>
          <w:rFonts w:ascii="Times New Roman"/>
          <w:b/>
          <w:sz w:val="28"/>
        </w:rPr>
        <w:t>Tuesday,</w:t>
      </w:r>
      <w:r>
        <w:rPr>
          <w:rFonts w:ascii="Times New Roman"/>
          <w:b/>
          <w:spacing w:val="-7"/>
          <w:sz w:val="28"/>
        </w:rPr>
        <w:t xml:space="preserve"> </w:t>
      </w:r>
      <w:r w:rsidR="00D92F65">
        <w:rPr>
          <w:rFonts w:ascii="Times New Roman"/>
          <w:b/>
          <w:spacing w:val="-1"/>
          <w:sz w:val="28"/>
        </w:rPr>
        <w:t xml:space="preserve">March </w:t>
      </w:r>
      <w:r w:rsidR="00B66647">
        <w:rPr>
          <w:rFonts w:ascii="Times New Roman"/>
          <w:b/>
          <w:spacing w:val="-1"/>
          <w:sz w:val="28"/>
        </w:rPr>
        <w:t>18</w:t>
      </w:r>
      <w:r w:rsidR="007721F8">
        <w:rPr>
          <w:rFonts w:ascii="Times New Roman"/>
          <w:b/>
          <w:spacing w:val="-1"/>
          <w:sz w:val="28"/>
        </w:rPr>
        <w:t>, 2014</w:t>
      </w:r>
    </w:p>
    <w:p w:rsidR="005C7886" w:rsidRDefault="007703E2" w:rsidP="007703E2">
      <w:pPr>
        <w:spacing w:before="4" w:line="320" w:lineRule="exact"/>
        <w:ind w:right="78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BB6478">
        <w:rPr>
          <w:rFonts w:ascii="Times New Roman" w:eastAsia="Times New Roman" w:hAnsi="Times New Roman" w:cs="Times New Roman"/>
          <w:b/>
          <w:bCs/>
          <w:spacing w:val="-1"/>
          <w:sz w:val="28"/>
          <w:szCs w:val="28"/>
        </w:rPr>
        <w:t>3:00</w:t>
      </w:r>
      <w:r w:rsidR="00BB6478">
        <w:rPr>
          <w:rFonts w:ascii="Times New Roman" w:eastAsia="Times New Roman" w:hAnsi="Times New Roman" w:cs="Times New Roman"/>
          <w:b/>
          <w:bCs/>
          <w:spacing w:val="-4"/>
          <w:sz w:val="28"/>
          <w:szCs w:val="28"/>
        </w:rPr>
        <w:t xml:space="preserve"> </w:t>
      </w:r>
      <w:r w:rsidR="00BB6478">
        <w:rPr>
          <w:rFonts w:ascii="Times New Roman" w:eastAsia="Times New Roman" w:hAnsi="Times New Roman" w:cs="Times New Roman"/>
          <w:b/>
          <w:bCs/>
          <w:sz w:val="28"/>
          <w:szCs w:val="28"/>
        </w:rPr>
        <w:t>–</w:t>
      </w:r>
      <w:r w:rsidR="00BB6478">
        <w:rPr>
          <w:rFonts w:ascii="Times New Roman" w:eastAsia="Times New Roman" w:hAnsi="Times New Roman" w:cs="Times New Roman"/>
          <w:b/>
          <w:bCs/>
          <w:spacing w:val="-4"/>
          <w:sz w:val="28"/>
          <w:szCs w:val="28"/>
        </w:rPr>
        <w:t xml:space="preserve"> </w:t>
      </w:r>
      <w:r w:rsidR="00BB6478">
        <w:rPr>
          <w:rFonts w:ascii="Times New Roman" w:eastAsia="Times New Roman" w:hAnsi="Times New Roman" w:cs="Times New Roman"/>
          <w:b/>
          <w:bCs/>
          <w:spacing w:val="-1"/>
          <w:sz w:val="28"/>
          <w:szCs w:val="28"/>
        </w:rPr>
        <w:t>4:30</w:t>
      </w:r>
      <w:r w:rsidR="00BB6478">
        <w:rPr>
          <w:rFonts w:ascii="Times New Roman" w:eastAsia="Times New Roman" w:hAnsi="Times New Roman" w:cs="Times New Roman"/>
          <w:b/>
          <w:bCs/>
          <w:spacing w:val="-4"/>
          <w:sz w:val="28"/>
          <w:szCs w:val="28"/>
        </w:rPr>
        <w:t xml:space="preserve"> </w:t>
      </w:r>
      <w:r w:rsidR="00BB6478">
        <w:rPr>
          <w:rFonts w:ascii="Times New Roman" w:eastAsia="Times New Roman" w:hAnsi="Times New Roman" w:cs="Times New Roman"/>
          <w:b/>
          <w:bCs/>
          <w:spacing w:val="-1"/>
          <w:sz w:val="28"/>
          <w:szCs w:val="28"/>
        </w:rPr>
        <w:t>p.m.</w:t>
      </w:r>
    </w:p>
    <w:p w:rsidR="005C7886" w:rsidRDefault="007703E2" w:rsidP="007703E2">
      <w:pPr>
        <w:pStyle w:val="Heading1"/>
        <w:spacing w:line="366" w:lineRule="exact"/>
        <w:ind w:right="1258"/>
        <w:jc w:val="center"/>
        <w:rPr>
          <w:spacing w:val="-1"/>
          <w:w w:val="95"/>
        </w:rPr>
      </w:pPr>
      <w:r>
        <w:rPr>
          <w:spacing w:val="-1"/>
          <w:w w:val="95"/>
        </w:rPr>
        <w:t xml:space="preserve">                   </w:t>
      </w:r>
      <w:r w:rsidR="00BB6478">
        <w:rPr>
          <w:spacing w:val="-1"/>
          <w:w w:val="95"/>
        </w:rPr>
        <w:t>A218C</w:t>
      </w:r>
    </w:p>
    <w:p w:rsidR="006B0747" w:rsidRDefault="006B0747" w:rsidP="007703E2">
      <w:pPr>
        <w:pStyle w:val="Heading1"/>
        <w:spacing w:line="366" w:lineRule="exact"/>
        <w:ind w:right="1258"/>
        <w:jc w:val="center"/>
        <w:rPr>
          <w:b w:val="0"/>
          <w:bCs w:val="0"/>
        </w:rPr>
      </w:pPr>
    </w:p>
    <w:p w:rsidR="00342EFE" w:rsidRPr="006B0747" w:rsidRDefault="007703E2" w:rsidP="007703E2">
      <w:pPr>
        <w:ind w:right="769"/>
        <w:jc w:val="center"/>
        <w:rPr>
          <w:rFonts w:ascii="Times New Roman"/>
          <w:b/>
          <w:spacing w:val="-1"/>
          <w:sz w:val="28"/>
          <w:szCs w:val="28"/>
        </w:rPr>
      </w:pPr>
      <w:r>
        <w:rPr>
          <w:rFonts w:ascii="Times New Roman"/>
          <w:b/>
          <w:spacing w:val="-1"/>
          <w:sz w:val="32"/>
        </w:rPr>
        <w:t xml:space="preserve">     </w:t>
      </w:r>
      <w:r w:rsidRPr="006B0747">
        <w:rPr>
          <w:rFonts w:ascii="Times New Roman"/>
          <w:b/>
          <w:spacing w:val="-1"/>
          <w:sz w:val="28"/>
          <w:szCs w:val="28"/>
        </w:rPr>
        <w:t xml:space="preserve">      </w:t>
      </w:r>
      <w:r w:rsidR="00BB6478" w:rsidRPr="006B0747">
        <w:rPr>
          <w:rFonts w:ascii="Times New Roman"/>
          <w:b/>
          <w:spacing w:val="-1"/>
          <w:sz w:val="28"/>
          <w:szCs w:val="28"/>
        </w:rPr>
        <w:t>Minutes</w:t>
      </w:r>
    </w:p>
    <w:p w:rsidR="007703E2" w:rsidRDefault="007703E2" w:rsidP="007703E2">
      <w:pPr>
        <w:ind w:right="769"/>
        <w:rPr>
          <w:rFonts w:ascii="Times New Roman"/>
          <w:b/>
          <w:spacing w:val="-1"/>
          <w:sz w:val="32"/>
        </w:rPr>
      </w:pPr>
    </w:p>
    <w:p w:rsidR="00AC3FE5" w:rsidRDefault="007703E2" w:rsidP="00BA0108">
      <w:pPr>
        <w:ind w:left="-270" w:right="769"/>
        <w:rPr>
          <w:rFonts w:ascii="Times New Roman" w:hAnsi="Times New Roman" w:cs="Times New Roman"/>
          <w:sz w:val="24"/>
          <w:szCs w:val="24"/>
        </w:rPr>
      </w:pPr>
      <w:r>
        <w:t xml:space="preserve"> </w:t>
      </w:r>
      <w:r w:rsidR="00BA0108">
        <w:tab/>
        <w:t xml:space="preserve">  </w:t>
      </w:r>
      <w:r w:rsidR="00BB6478" w:rsidRPr="00CC5A6F">
        <w:rPr>
          <w:rFonts w:ascii="Times New Roman" w:hAnsi="Times New Roman" w:cs="Times New Roman"/>
          <w:sz w:val="24"/>
          <w:szCs w:val="24"/>
        </w:rPr>
        <w:t>PRESENT:</w:t>
      </w:r>
      <w:r w:rsidR="00BB6478"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t xml:space="preserve">  </w:t>
      </w:r>
      <w:r w:rsidR="00BB6478" w:rsidRPr="00CC5A6F">
        <w:rPr>
          <w:rFonts w:ascii="Times New Roman" w:hAnsi="Times New Roman" w:cs="Times New Roman"/>
          <w:sz w:val="24"/>
          <w:szCs w:val="24"/>
        </w:rPr>
        <w:t>GUESTS:</w:t>
      </w:r>
    </w:p>
    <w:p w:rsidR="00B66647" w:rsidRDefault="00B66647" w:rsidP="00B66647">
      <w:pPr>
        <w:pStyle w:val="BodyText"/>
        <w:tabs>
          <w:tab w:val="left" w:pos="5871"/>
        </w:tabs>
        <w:spacing w:line="275" w:lineRule="exact"/>
        <w:ind w:left="111" w:right="-270"/>
        <w:rPr>
          <w:rFonts w:eastAsiaTheme="minorHAnsi" w:cs="Times New Roman"/>
        </w:rPr>
      </w:pPr>
      <w:r>
        <w:rPr>
          <w:spacing w:val="-2"/>
        </w:rPr>
        <w:t>L. Gaskin, Chair, President</w:t>
      </w:r>
      <w:r>
        <w:rPr>
          <w:spacing w:val="-2"/>
        </w:rPr>
        <w:tab/>
      </w:r>
      <w:r>
        <w:rPr>
          <w:rFonts w:eastAsiaTheme="minorHAnsi" w:cs="Times New Roman"/>
        </w:rPr>
        <w:t>A. Curtis, Educational Programs</w:t>
      </w:r>
    </w:p>
    <w:p w:rsidR="00D92F65" w:rsidRDefault="00D92F65" w:rsidP="00D92F65">
      <w:pPr>
        <w:pStyle w:val="BodyText"/>
        <w:tabs>
          <w:tab w:val="left" w:pos="5871"/>
        </w:tabs>
        <w:spacing w:line="275" w:lineRule="exact"/>
        <w:ind w:left="111" w:right="-270"/>
        <w:rPr>
          <w:rFonts w:eastAsiaTheme="minorHAnsi" w:cs="Times New Roman"/>
        </w:rPr>
      </w:pPr>
      <w:r>
        <w:rPr>
          <w:spacing w:val="-2"/>
        </w:rPr>
        <w:t>L.</w:t>
      </w:r>
      <w:r>
        <w:rPr>
          <w:spacing w:val="4"/>
        </w:rPr>
        <w:t xml:space="preserve"> </w:t>
      </w:r>
      <w:r>
        <w:rPr>
          <w:spacing w:val="-1"/>
        </w:rPr>
        <w:t>Auchincloss,</w:t>
      </w:r>
      <w:r>
        <w:rPr>
          <w:spacing w:val="4"/>
        </w:rPr>
        <w:t xml:space="preserve"> </w:t>
      </w:r>
      <w:r>
        <w:rPr>
          <w:spacing w:val="-1"/>
        </w:rPr>
        <w:t>President,</w:t>
      </w:r>
      <w:r>
        <w:rPr>
          <w:spacing w:val="4"/>
        </w:rPr>
        <w:t xml:space="preserve"> </w:t>
      </w:r>
      <w:r>
        <w:rPr>
          <w:spacing w:val="-1"/>
        </w:rPr>
        <w:t>CSEA</w:t>
      </w:r>
      <w:r w:rsidR="000B7287">
        <w:rPr>
          <w:rFonts w:eastAsiaTheme="minorHAnsi" w:cs="Times New Roman"/>
        </w:rPr>
        <w:tab/>
      </w:r>
      <w:r w:rsidR="00B66647">
        <w:rPr>
          <w:rFonts w:eastAsiaTheme="minorHAnsi" w:cs="Times New Roman"/>
        </w:rPr>
        <w:t>B. Partee, Educational Programs</w:t>
      </w:r>
    </w:p>
    <w:p w:rsidR="00B66647" w:rsidRDefault="00D92F65" w:rsidP="00B66647">
      <w:pPr>
        <w:pStyle w:val="BodyText"/>
        <w:tabs>
          <w:tab w:val="left" w:pos="5871"/>
        </w:tabs>
        <w:spacing w:line="275" w:lineRule="exact"/>
        <w:ind w:left="111"/>
        <w:rPr>
          <w:spacing w:val="-1"/>
        </w:rPr>
      </w:pPr>
      <w:r w:rsidRPr="007721F8">
        <w:t xml:space="preserve">P. </w:t>
      </w:r>
      <w:r w:rsidRPr="007721F8">
        <w:rPr>
          <w:spacing w:val="-2"/>
        </w:rPr>
        <w:t>Bishop,</w:t>
      </w:r>
      <w:r w:rsidRPr="007721F8">
        <w:rPr>
          <w:spacing w:val="4"/>
        </w:rPr>
        <w:t xml:space="preserve"> </w:t>
      </w:r>
      <w:r w:rsidRPr="007721F8">
        <w:rPr>
          <w:spacing w:val="-1"/>
        </w:rPr>
        <w:t>VP,</w:t>
      </w:r>
      <w:r w:rsidRPr="007721F8">
        <w:rPr>
          <w:spacing w:val="3"/>
        </w:rPr>
        <w:t xml:space="preserve"> </w:t>
      </w:r>
      <w:r w:rsidRPr="007721F8">
        <w:rPr>
          <w:spacing w:val="-1"/>
        </w:rPr>
        <w:t>Information</w:t>
      </w:r>
      <w:r w:rsidRPr="007721F8">
        <w:rPr>
          <w:spacing w:val="-3"/>
        </w:rPr>
        <w:t xml:space="preserve"> </w:t>
      </w:r>
      <w:r w:rsidRPr="007721F8">
        <w:t>Technology</w:t>
      </w:r>
      <w:r w:rsidR="007721F8" w:rsidRPr="000B7287">
        <w:rPr>
          <w:rFonts w:eastAsiaTheme="minorHAnsi" w:cs="Times New Roman"/>
        </w:rPr>
        <w:tab/>
      </w:r>
      <w:r w:rsidR="00B66647">
        <w:rPr>
          <w:spacing w:val="-1"/>
        </w:rPr>
        <w:t>L. Stark, Instructors’ Association</w:t>
      </w:r>
    </w:p>
    <w:p w:rsidR="00B66647" w:rsidRDefault="00D92F65" w:rsidP="000A5685">
      <w:pPr>
        <w:pStyle w:val="BodyText"/>
        <w:tabs>
          <w:tab w:val="left" w:pos="5871"/>
        </w:tabs>
        <w:spacing w:line="275" w:lineRule="exact"/>
        <w:ind w:left="111"/>
        <w:rPr>
          <w:spacing w:val="-2"/>
        </w:rPr>
      </w:pPr>
      <w:r>
        <w:t>P.</w:t>
      </w:r>
      <w:r>
        <w:rPr>
          <w:spacing w:val="4"/>
        </w:rPr>
        <w:t xml:space="preserve"> </w:t>
      </w:r>
      <w:r>
        <w:rPr>
          <w:spacing w:val="-2"/>
        </w:rPr>
        <w:t>Butler,</w:t>
      </w:r>
      <w:r>
        <w:rPr>
          <w:spacing w:val="4"/>
        </w:rPr>
        <w:t xml:space="preserve"> </w:t>
      </w:r>
      <w:r>
        <w:rPr>
          <w:spacing w:val="-2"/>
        </w:rPr>
        <w:t>Chair, Planning &amp; Resources Committee</w:t>
      </w:r>
    </w:p>
    <w:p w:rsidR="00B66647" w:rsidRDefault="00B66647" w:rsidP="00B66647">
      <w:pPr>
        <w:pStyle w:val="BodyText"/>
        <w:tabs>
          <w:tab w:val="left" w:pos="5871"/>
        </w:tabs>
        <w:spacing w:line="275" w:lineRule="exact"/>
        <w:ind w:left="5865" w:hanging="5775"/>
        <w:rPr>
          <w:spacing w:val="-2"/>
        </w:rPr>
      </w:pPr>
      <w:r>
        <w:rPr>
          <w:spacing w:val="-2"/>
        </w:rPr>
        <w:t>R. Else, Sr. Dir</w:t>
      </w:r>
      <w:r w:rsidR="00870E88">
        <w:rPr>
          <w:spacing w:val="-2"/>
        </w:rPr>
        <w:t>ector</w:t>
      </w:r>
      <w:r>
        <w:rPr>
          <w:spacing w:val="-2"/>
        </w:rPr>
        <w:t xml:space="preserve">, Institutional Assessment, </w:t>
      </w:r>
    </w:p>
    <w:p w:rsidR="006F06FD" w:rsidRDefault="00B66647" w:rsidP="00B66647">
      <w:pPr>
        <w:pStyle w:val="BodyText"/>
        <w:tabs>
          <w:tab w:val="left" w:pos="5871"/>
        </w:tabs>
        <w:spacing w:line="275" w:lineRule="exact"/>
        <w:ind w:left="111"/>
        <w:rPr>
          <w:spacing w:val="-1"/>
        </w:rPr>
      </w:pPr>
      <w:r>
        <w:rPr>
          <w:spacing w:val="-2"/>
        </w:rPr>
        <w:t xml:space="preserve"> Research &amp; Planning (non-voting)</w:t>
      </w:r>
      <w:r>
        <w:rPr>
          <w:spacing w:val="-2"/>
        </w:rPr>
        <w:tab/>
      </w:r>
      <w:r w:rsidR="000A5685">
        <w:rPr>
          <w:spacing w:val="-1"/>
        </w:rPr>
        <w:tab/>
      </w:r>
    </w:p>
    <w:p w:rsidR="006B7104" w:rsidRDefault="00D92F65" w:rsidP="006B7104">
      <w:pPr>
        <w:pStyle w:val="BodyText"/>
        <w:tabs>
          <w:tab w:val="left" w:pos="5871"/>
        </w:tabs>
        <w:spacing w:line="275" w:lineRule="exact"/>
        <w:ind w:left="111"/>
        <w:rPr>
          <w:spacing w:val="-1"/>
        </w:rPr>
      </w:pPr>
      <w:r>
        <w:t>P. English, VP, Human Resources</w:t>
      </w:r>
      <w:r>
        <w:rPr>
          <w:spacing w:val="-1"/>
        </w:rPr>
        <w:tab/>
      </w:r>
      <w:r>
        <w:rPr>
          <w:rFonts w:asciiTheme="majorBidi" w:hAnsiTheme="majorBidi" w:cstheme="majorBidi"/>
        </w:rPr>
        <w:t xml:space="preserve"> </w:t>
      </w:r>
    </w:p>
    <w:p w:rsidR="00D92F65" w:rsidRDefault="00D92F65" w:rsidP="00D92F65">
      <w:pPr>
        <w:pStyle w:val="BodyText"/>
        <w:spacing w:line="275" w:lineRule="exact"/>
        <w:ind w:left="90" w:firstLine="21"/>
        <w:rPr>
          <w:spacing w:val="-1"/>
        </w:rPr>
      </w:pPr>
      <w:r>
        <w:rPr>
          <w:spacing w:val="-1"/>
        </w:rPr>
        <w:t>E. Katzenson, ASB President (non-voting)</w:t>
      </w:r>
      <w:r>
        <w:rPr>
          <w:spacing w:val="-1"/>
        </w:rPr>
        <w:tab/>
      </w:r>
      <w:r>
        <w:rPr>
          <w:spacing w:val="-1"/>
        </w:rPr>
        <w:tab/>
        <w:t xml:space="preserve">  </w:t>
      </w:r>
      <w:r>
        <w:rPr>
          <w:spacing w:val="-1"/>
        </w:rPr>
        <w:tab/>
        <w:t xml:space="preserve">  </w:t>
      </w:r>
      <w:r>
        <w:rPr>
          <w:spacing w:val="-2"/>
        </w:rPr>
        <w:tab/>
      </w:r>
      <w:r>
        <w:rPr>
          <w:spacing w:val="-1"/>
        </w:rPr>
        <w:tab/>
      </w:r>
    </w:p>
    <w:p w:rsidR="00D92F65" w:rsidRDefault="00D92F65" w:rsidP="00D92F65">
      <w:pPr>
        <w:pStyle w:val="BodyText"/>
        <w:spacing w:before="2" w:line="275" w:lineRule="exact"/>
        <w:ind w:left="111"/>
        <w:rPr>
          <w:spacing w:val="-1"/>
        </w:rPr>
      </w:pPr>
      <w:r>
        <w:rPr>
          <w:spacing w:val="-2"/>
        </w:rPr>
        <w:t>J.</w:t>
      </w:r>
      <w:r>
        <w:rPr>
          <w:spacing w:val="4"/>
        </w:rPr>
        <w:t xml:space="preserve"> </w:t>
      </w:r>
      <w:r>
        <w:rPr>
          <w:spacing w:val="-1"/>
        </w:rPr>
        <w:t>McPheter,</w:t>
      </w:r>
      <w:r>
        <w:rPr>
          <w:spacing w:val="4"/>
        </w:rPr>
        <w:t xml:space="preserve"> </w:t>
      </w:r>
      <w:r>
        <w:rPr>
          <w:spacing w:val="-2"/>
        </w:rPr>
        <w:t>Classified</w:t>
      </w:r>
      <w:r>
        <w:rPr>
          <w:spacing w:val="2"/>
        </w:rPr>
        <w:t xml:space="preserve"> </w:t>
      </w:r>
      <w:r>
        <w:t>Staff</w:t>
      </w:r>
      <w:r>
        <w:rPr>
          <w:spacing w:val="-6"/>
        </w:rPr>
        <w:t xml:space="preserve"> </w:t>
      </w:r>
      <w:r>
        <w:rPr>
          <w:spacing w:val="-1"/>
        </w:rPr>
        <w:t>Representative</w:t>
      </w:r>
    </w:p>
    <w:p w:rsidR="00D92F65" w:rsidRDefault="00D92F65" w:rsidP="00D92F65">
      <w:pPr>
        <w:pStyle w:val="BodyText"/>
        <w:spacing w:before="2" w:line="275" w:lineRule="exact"/>
        <w:ind w:left="111"/>
      </w:pPr>
      <w:r>
        <w:rPr>
          <w:spacing w:val="-3"/>
        </w:rPr>
        <w:t>K.</w:t>
      </w:r>
      <w:r>
        <w:rPr>
          <w:spacing w:val="4"/>
        </w:rPr>
        <w:t xml:space="preserve"> </w:t>
      </w:r>
      <w:r>
        <w:rPr>
          <w:spacing w:val="-1"/>
        </w:rPr>
        <w:t>Monda,</w:t>
      </w:r>
      <w:r>
        <w:rPr>
          <w:spacing w:val="4"/>
        </w:rPr>
        <w:t xml:space="preserve"> </w:t>
      </w:r>
      <w:r>
        <w:rPr>
          <w:spacing w:val="-2"/>
        </w:rPr>
        <w:t>Academic</w:t>
      </w:r>
      <w:r>
        <w:rPr>
          <w:spacing w:val="1"/>
        </w:rPr>
        <w:t xml:space="preserve"> </w:t>
      </w:r>
      <w:r>
        <w:t>Senate</w:t>
      </w:r>
      <w:r>
        <w:rPr>
          <w:spacing w:val="1"/>
        </w:rPr>
        <w:t xml:space="preserve"> </w:t>
      </w:r>
      <w:r>
        <w:rPr>
          <w:spacing w:val="-1"/>
        </w:rPr>
        <w:t>Representative</w:t>
      </w:r>
    </w:p>
    <w:p w:rsidR="00D92F65" w:rsidRDefault="00D92F65" w:rsidP="00D92F65">
      <w:pPr>
        <w:pStyle w:val="BodyText"/>
        <w:spacing w:line="275" w:lineRule="exact"/>
        <w:ind w:left="111"/>
      </w:pPr>
      <w:r>
        <w:rPr>
          <w:spacing w:val="-3"/>
        </w:rPr>
        <w:t>K.</w:t>
      </w:r>
      <w:r>
        <w:rPr>
          <w:spacing w:val="4"/>
        </w:rPr>
        <w:t xml:space="preserve"> </w:t>
      </w:r>
      <w:r>
        <w:rPr>
          <w:spacing w:val="-1"/>
        </w:rPr>
        <w:t>Neufeld,</w:t>
      </w:r>
      <w:r>
        <w:rPr>
          <w:spacing w:val="4"/>
        </w:rPr>
        <w:t xml:space="preserve"> </w:t>
      </w:r>
      <w:r>
        <w:rPr>
          <w:spacing w:val="-1"/>
        </w:rPr>
        <w:t>President,</w:t>
      </w:r>
      <w:r>
        <w:rPr>
          <w:spacing w:val="4"/>
        </w:rPr>
        <w:t xml:space="preserve"> </w:t>
      </w:r>
      <w:r>
        <w:rPr>
          <w:spacing w:val="-2"/>
        </w:rPr>
        <w:t>Academic</w:t>
      </w:r>
      <w:r>
        <w:rPr>
          <w:spacing w:val="1"/>
        </w:rPr>
        <w:t xml:space="preserve"> </w:t>
      </w:r>
      <w:r>
        <w:rPr>
          <w:spacing w:val="-1"/>
        </w:rPr>
        <w:t>Senate</w:t>
      </w:r>
    </w:p>
    <w:p w:rsidR="00D92F65" w:rsidRDefault="00D92F65" w:rsidP="00D92F65">
      <w:pPr>
        <w:pStyle w:val="BodyText"/>
        <w:spacing w:before="2" w:line="275" w:lineRule="exact"/>
        <w:ind w:left="111"/>
        <w:rPr>
          <w:spacing w:val="-1"/>
        </w:rPr>
      </w:pPr>
      <w:r>
        <w:rPr>
          <w:spacing w:val="-3"/>
        </w:rPr>
        <w:t>K.</w:t>
      </w:r>
      <w:r>
        <w:rPr>
          <w:spacing w:val="4"/>
        </w:rPr>
        <w:t xml:space="preserve"> </w:t>
      </w:r>
      <w:r>
        <w:rPr>
          <w:spacing w:val="-1"/>
        </w:rPr>
        <w:t>O’Connor,</w:t>
      </w:r>
      <w:r>
        <w:rPr>
          <w:spacing w:val="4"/>
        </w:rPr>
        <w:t xml:space="preserve"> </w:t>
      </w:r>
      <w:r>
        <w:rPr>
          <w:spacing w:val="-2"/>
        </w:rPr>
        <w:t>Academic</w:t>
      </w:r>
      <w:r>
        <w:rPr>
          <w:spacing w:val="1"/>
        </w:rPr>
        <w:t xml:space="preserve"> </w:t>
      </w:r>
      <w:r>
        <w:t>Senate</w:t>
      </w:r>
      <w:r>
        <w:rPr>
          <w:spacing w:val="1"/>
        </w:rPr>
        <w:t xml:space="preserve"> </w:t>
      </w:r>
      <w:r>
        <w:rPr>
          <w:spacing w:val="-1"/>
        </w:rPr>
        <w:t>Representative</w:t>
      </w:r>
    </w:p>
    <w:p w:rsidR="00B66647" w:rsidRDefault="00D92F65" w:rsidP="00D92F65">
      <w:pPr>
        <w:pStyle w:val="BodyText"/>
        <w:spacing w:before="2" w:line="275" w:lineRule="exact"/>
        <w:ind w:left="111"/>
        <w:rPr>
          <w:spacing w:val="-1"/>
        </w:rPr>
      </w:pPr>
      <w:r>
        <w:rPr>
          <w:spacing w:val="-1"/>
        </w:rPr>
        <w:t>C. Salazar, Classified Staff Representative</w:t>
      </w:r>
      <w:r w:rsidR="00B66647">
        <w:rPr>
          <w:spacing w:val="-1"/>
        </w:rPr>
        <w:t xml:space="preserve"> </w:t>
      </w:r>
    </w:p>
    <w:p w:rsidR="00D92F65" w:rsidRDefault="00D92F65" w:rsidP="00D92F65">
      <w:pPr>
        <w:pStyle w:val="BodyText"/>
        <w:spacing w:before="2" w:line="275" w:lineRule="exact"/>
        <w:ind w:left="111"/>
        <w:rPr>
          <w:spacing w:val="-1"/>
        </w:rPr>
      </w:pPr>
      <w:r>
        <w:rPr>
          <w:spacing w:val="-2"/>
        </w:rPr>
        <w:t>J.</w:t>
      </w:r>
      <w:r>
        <w:rPr>
          <w:spacing w:val="4"/>
        </w:rPr>
        <w:t xml:space="preserve"> </w:t>
      </w:r>
      <w:r>
        <w:rPr>
          <w:spacing w:val="-2"/>
        </w:rPr>
        <w:t>Sullivan,</w:t>
      </w:r>
      <w:r>
        <w:rPr>
          <w:spacing w:val="4"/>
        </w:rPr>
        <w:t xml:space="preserve"> </w:t>
      </w:r>
      <w:r>
        <w:rPr>
          <w:spacing w:val="-1"/>
        </w:rPr>
        <w:t>VP,</w:t>
      </w:r>
      <w:r>
        <w:rPr>
          <w:spacing w:val="4"/>
        </w:rPr>
        <w:t xml:space="preserve"> </w:t>
      </w:r>
      <w:r>
        <w:rPr>
          <w:spacing w:val="-2"/>
        </w:rPr>
        <w:t>Business</w:t>
      </w:r>
      <w:r>
        <w:t xml:space="preserve"> </w:t>
      </w:r>
      <w:r>
        <w:rPr>
          <w:spacing w:val="-1"/>
        </w:rPr>
        <w:t>Services</w:t>
      </w:r>
      <w:r>
        <w:rPr>
          <w:spacing w:val="-1"/>
        </w:rPr>
        <w:br/>
        <w:t>L. Vasquez, VP, Academic Senate</w:t>
      </w:r>
    </w:p>
    <w:p w:rsidR="00D92F65" w:rsidRDefault="00D92F65" w:rsidP="00D92F65">
      <w:pPr>
        <w:pStyle w:val="BodyText"/>
        <w:spacing w:before="2" w:line="275" w:lineRule="exact"/>
        <w:ind w:left="111"/>
      </w:pPr>
      <w:r>
        <w:rPr>
          <w:spacing w:val="-1"/>
        </w:rPr>
        <w:t>J. Walker, Supervisor Bargaining Unit</w:t>
      </w:r>
    </w:p>
    <w:p w:rsidR="00D92F65" w:rsidRPr="001E5301" w:rsidRDefault="00D92F65" w:rsidP="00D92F65">
      <w:pPr>
        <w:pStyle w:val="BodyText"/>
        <w:spacing w:before="2"/>
        <w:ind w:left="111"/>
        <w:rPr>
          <w:spacing w:val="-1"/>
        </w:rPr>
      </w:pPr>
      <w:r>
        <w:rPr>
          <w:spacing w:val="-1"/>
        </w:rPr>
        <w:t>D.</w:t>
      </w:r>
      <w:r>
        <w:rPr>
          <w:spacing w:val="4"/>
        </w:rPr>
        <w:t xml:space="preserve"> </w:t>
      </w:r>
      <w:r>
        <w:rPr>
          <w:spacing w:val="-2"/>
        </w:rPr>
        <w:t>Watkins,</w:t>
      </w:r>
      <w:r>
        <w:rPr>
          <w:spacing w:val="4"/>
        </w:rPr>
        <w:t xml:space="preserve"> </w:t>
      </w:r>
      <w:r>
        <w:rPr>
          <w:spacing w:val="-1"/>
        </w:rPr>
        <w:t>Managers</w:t>
      </w:r>
      <w:r>
        <w:t xml:space="preserve"> Group</w:t>
      </w:r>
      <w:r>
        <w:rPr>
          <w:spacing w:val="2"/>
        </w:rPr>
        <w:t xml:space="preserve"> </w:t>
      </w:r>
      <w:r>
        <w:rPr>
          <w:spacing w:val="-1"/>
        </w:rPr>
        <w:t>Representative</w:t>
      </w:r>
      <w:r>
        <w:rPr>
          <w:spacing w:val="-2"/>
        </w:rPr>
        <w:t xml:space="preserve"> </w:t>
      </w:r>
    </w:p>
    <w:p w:rsidR="006F06FD" w:rsidRDefault="00D92F65" w:rsidP="00B66647">
      <w:pPr>
        <w:pStyle w:val="BodyText"/>
        <w:tabs>
          <w:tab w:val="left" w:pos="5871"/>
        </w:tabs>
        <w:spacing w:line="275" w:lineRule="exact"/>
        <w:ind w:left="0"/>
        <w:rPr>
          <w:spacing w:val="-1"/>
        </w:rPr>
      </w:pPr>
      <w:r>
        <w:rPr>
          <w:spacing w:val="-1"/>
        </w:rPr>
        <w:t xml:space="preserve"> </w:t>
      </w:r>
    </w:p>
    <w:p w:rsidR="005C7886" w:rsidRDefault="00BB6478" w:rsidP="001A69D4">
      <w:pPr>
        <w:pStyle w:val="Heading2"/>
        <w:tabs>
          <w:tab w:val="left" w:pos="180"/>
          <w:tab w:val="left" w:pos="630"/>
          <w:tab w:val="left" w:pos="5850"/>
        </w:tabs>
        <w:ind w:left="0" w:hanging="270"/>
        <w:rPr>
          <w:spacing w:val="-2"/>
        </w:rPr>
      </w:pPr>
      <w:proofErr w:type="gramStart"/>
      <w:r>
        <w:t xml:space="preserve">1.0  </w:t>
      </w:r>
      <w:r>
        <w:rPr>
          <w:spacing w:val="-1"/>
        </w:rPr>
        <w:t>CALL</w:t>
      </w:r>
      <w:proofErr w:type="gramEnd"/>
      <w:r>
        <w:t xml:space="preserve"> </w:t>
      </w:r>
      <w:r>
        <w:rPr>
          <w:spacing w:val="-1"/>
        </w:rPr>
        <w:t>TO</w:t>
      </w:r>
      <w:r>
        <w:rPr>
          <w:spacing w:val="2"/>
        </w:rPr>
        <w:t xml:space="preserve"> </w:t>
      </w:r>
      <w:r>
        <w:rPr>
          <w:spacing w:val="-2"/>
        </w:rPr>
        <w:t>ORDER</w:t>
      </w:r>
    </w:p>
    <w:p w:rsidR="00F479A2" w:rsidRDefault="00F479A2" w:rsidP="00B66647">
      <w:pPr>
        <w:pStyle w:val="Heading2"/>
        <w:tabs>
          <w:tab w:val="left" w:pos="630"/>
        </w:tabs>
        <w:ind w:left="0"/>
        <w:rPr>
          <w:spacing w:val="-2"/>
        </w:rPr>
      </w:pPr>
      <w:r>
        <w:rPr>
          <w:spacing w:val="-2"/>
        </w:rPr>
        <w:tab/>
      </w:r>
    </w:p>
    <w:p w:rsidR="00F479A2" w:rsidRDefault="00F479A2" w:rsidP="001A69D4">
      <w:pPr>
        <w:pStyle w:val="Heading2"/>
        <w:tabs>
          <w:tab w:val="left" w:pos="180"/>
          <w:tab w:val="left" w:pos="630"/>
          <w:tab w:val="left" w:pos="5850"/>
        </w:tabs>
        <w:ind w:left="0" w:hanging="270"/>
        <w:rPr>
          <w:b w:val="0"/>
          <w:spacing w:val="-2"/>
        </w:rPr>
      </w:pPr>
      <w:r>
        <w:rPr>
          <w:spacing w:val="-2"/>
        </w:rPr>
        <w:tab/>
      </w:r>
      <w:r>
        <w:rPr>
          <w:spacing w:val="-2"/>
        </w:rPr>
        <w:tab/>
      </w:r>
      <w:proofErr w:type="gramStart"/>
      <w:r>
        <w:rPr>
          <w:b w:val="0"/>
          <w:spacing w:val="-2"/>
        </w:rPr>
        <w:t xml:space="preserve">1.1 </w:t>
      </w:r>
      <w:r w:rsidR="00736065">
        <w:rPr>
          <w:b w:val="0"/>
          <w:spacing w:val="-2"/>
        </w:rPr>
        <w:t xml:space="preserve"> </w:t>
      </w:r>
      <w:r>
        <w:rPr>
          <w:b w:val="0"/>
          <w:spacing w:val="-2"/>
        </w:rPr>
        <w:t>Approval</w:t>
      </w:r>
      <w:proofErr w:type="gramEnd"/>
      <w:r>
        <w:rPr>
          <w:b w:val="0"/>
          <w:spacing w:val="-2"/>
        </w:rPr>
        <w:t xml:space="preserve"> of 2/</w:t>
      </w:r>
      <w:r w:rsidR="00B66647">
        <w:rPr>
          <w:b w:val="0"/>
          <w:spacing w:val="-2"/>
        </w:rPr>
        <w:t>18</w:t>
      </w:r>
      <w:r>
        <w:rPr>
          <w:b w:val="0"/>
          <w:spacing w:val="-2"/>
        </w:rPr>
        <w:t>/14 CPC minutes (Att. 1.1)</w:t>
      </w:r>
    </w:p>
    <w:p w:rsidR="009F2172" w:rsidRDefault="009F2172" w:rsidP="002E2FD3">
      <w:pPr>
        <w:pStyle w:val="BodyText"/>
        <w:tabs>
          <w:tab w:val="left" w:pos="990"/>
        </w:tabs>
        <w:spacing w:before="2"/>
        <w:ind w:left="630" w:right="556"/>
        <w:rPr>
          <w:b/>
          <w:spacing w:val="-2"/>
        </w:rPr>
      </w:pPr>
      <w:r w:rsidRPr="002E2FD3">
        <w:rPr>
          <w:b/>
          <w:spacing w:val="-2"/>
        </w:rPr>
        <w:t>M/S/C (</w:t>
      </w:r>
      <w:r w:rsidR="00B66647">
        <w:rPr>
          <w:b/>
          <w:spacing w:val="-2"/>
        </w:rPr>
        <w:t>Bishop/</w:t>
      </w:r>
      <w:r w:rsidR="0078155B">
        <w:rPr>
          <w:b/>
          <w:spacing w:val="-2"/>
        </w:rPr>
        <w:t>Katzenso</w:t>
      </w:r>
      <w:r w:rsidR="00310518">
        <w:rPr>
          <w:b/>
          <w:spacing w:val="-2"/>
        </w:rPr>
        <w:t>n</w:t>
      </w:r>
      <w:r w:rsidR="0078155B">
        <w:rPr>
          <w:b/>
          <w:spacing w:val="-2"/>
        </w:rPr>
        <w:t>)</w:t>
      </w:r>
      <w:r w:rsidRPr="002E2FD3">
        <w:rPr>
          <w:b/>
          <w:spacing w:val="-2"/>
        </w:rPr>
        <w:t xml:space="preserve"> to approve the 2/</w:t>
      </w:r>
      <w:r w:rsidR="00B66647">
        <w:rPr>
          <w:b/>
          <w:spacing w:val="-2"/>
        </w:rPr>
        <w:t>18</w:t>
      </w:r>
      <w:r w:rsidRPr="002E2FD3">
        <w:rPr>
          <w:b/>
          <w:spacing w:val="-2"/>
        </w:rPr>
        <w:t>/14 CPC minutes</w:t>
      </w:r>
      <w:r w:rsidR="00B66647">
        <w:rPr>
          <w:b/>
          <w:spacing w:val="-2"/>
        </w:rPr>
        <w:t>.</w:t>
      </w:r>
      <w:r w:rsidR="002E2FD3" w:rsidRPr="002E2FD3">
        <w:rPr>
          <w:b/>
          <w:spacing w:val="-1"/>
        </w:rPr>
        <w:t xml:space="preserve"> </w:t>
      </w:r>
      <w:r w:rsidR="00736065" w:rsidRPr="002E2FD3">
        <w:rPr>
          <w:b/>
          <w:spacing w:val="-2"/>
        </w:rPr>
        <w:t>1</w:t>
      </w:r>
      <w:r w:rsidR="00B66647">
        <w:rPr>
          <w:b/>
          <w:spacing w:val="-2"/>
        </w:rPr>
        <w:t>2</w:t>
      </w:r>
      <w:r w:rsidR="00736065" w:rsidRPr="002E2FD3">
        <w:rPr>
          <w:b/>
          <w:spacing w:val="-2"/>
        </w:rPr>
        <w:t xml:space="preserve"> approved; </w:t>
      </w:r>
      <w:r w:rsidR="00B66647">
        <w:rPr>
          <w:b/>
          <w:spacing w:val="-2"/>
        </w:rPr>
        <w:t xml:space="preserve">Kim Monda and Cindy Salazar were </w:t>
      </w:r>
      <w:r w:rsidR="0078155B">
        <w:rPr>
          <w:b/>
          <w:spacing w:val="-2"/>
        </w:rPr>
        <w:t>absent</w:t>
      </w:r>
      <w:r w:rsidR="00B66647">
        <w:rPr>
          <w:b/>
          <w:spacing w:val="-2"/>
        </w:rPr>
        <w:t xml:space="preserve"> at the time of the vote</w:t>
      </w:r>
      <w:r w:rsidR="00736065" w:rsidRPr="002E2FD3">
        <w:rPr>
          <w:b/>
          <w:spacing w:val="-2"/>
        </w:rPr>
        <w:t>.</w:t>
      </w:r>
    </w:p>
    <w:p w:rsidR="00B66647" w:rsidRDefault="00B66647" w:rsidP="002E2FD3">
      <w:pPr>
        <w:pStyle w:val="BodyText"/>
        <w:tabs>
          <w:tab w:val="left" w:pos="990"/>
        </w:tabs>
        <w:spacing w:before="2"/>
        <w:ind w:left="630" w:right="556"/>
        <w:rPr>
          <w:b/>
          <w:spacing w:val="-2"/>
        </w:rPr>
      </w:pPr>
    </w:p>
    <w:p w:rsidR="00B66647" w:rsidRDefault="00B66647" w:rsidP="00B66647">
      <w:pPr>
        <w:pStyle w:val="BodyText"/>
        <w:tabs>
          <w:tab w:val="left" w:pos="990"/>
        </w:tabs>
        <w:spacing w:before="2"/>
        <w:ind w:left="180" w:right="556"/>
        <w:rPr>
          <w:spacing w:val="-2"/>
        </w:rPr>
      </w:pPr>
      <w:proofErr w:type="gramStart"/>
      <w:r w:rsidRPr="00B66647">
        <w:rPr>
          <w:spacing w:val="-2"/>
        </w:rPr>
        <w:t xml:space="preserve">1.2  </w:t>
      </w:r>
      <w:r>
        <w:rPr>
          <w:spacing w:val="-2"/>
        </w:rPr>
        <w:t>Approval</w:t>
      </w:r>
      <w:proofErr w:type="gramEnd"/>
      <w:r>
        <w:rPr>
          <w:spacing w:val="-2"/>
        </w:rPr>
        <w:t xml:space="preserve"> of 3/4/14 CPC minutes (Att. 1.2)</w:t>
      </w:r>
    </w:p>
    <w:p w:rsidR="0078155B" w:rsidRDefault="00B66647" w:rsidP="0078155B">
      <w:pPr>
        <w:pStyle w:val="BodyText"/>
        <w:tabs>
          <w:tab w:val="left" w:pos="990"/>
        </w:tabs>
        <w:spacing w:before="2"/>
        <w:ind w:left="630" w:right="556"/>
        <w:rPr>
          <w:b/>
          <w:spacing w:val="-2"/>
        </w:rPr>
      </w:pPr>
      <w:r w:rsidRPr="0078155B">
        <w:rPr>
          <w:b/>
          <w:spacing w:val="-2"/>
        </w:rPr>
        <w:t>M/S/C (</w:t>
      </w:r>
      <w:r w:rsidR="0078155B">
        <w:rPr>
          <w:b/>
          <w:spacing w:val="-2"/>
        </w:rPr>
        <w:t>Katzenson</w:t>
      </w:r>
      <w:r w:rsidR="00870E88">
        <w:rPr>
          <w:b/>
          <w:spacing w:val="-2"/>
        </w:rPr>
        <w:t>/Sullivan) to approve the 3/</w:t>
      </w:r>
      <w:r w:rsidRPr="0078155B">
        <w:rPr>
          <w:b/>
          <w:spacing w:val="-2"/>
        </w:rPr>
        <w:t>4/14 CPC minutes.</w:t>
      </w:r>
      <w:r w:rsidR="0078155B" w:rsidRPr="0078155B">
        <w:rPr>
          <w:b/>
          <w:spacing w:val="-2"/>
        </w:rPr>
        <w:t xml:space="preserve"> 1</w:t>
      </w:r>
      <w:r w:rsidR="0078155B">
        <w:rPr>
          <w:b/>
          <w:spacing w:val="-2"/>
        </w:rPr>
        <w:t>2</w:t>
      </w:r>
      <w:r w:rsidR="0078155B" w:rsidRPr="002E2FD3">
        <w:rPr>
          <w:b/>
          <w:spacing w:val="-2"/>
        </w:rPr>
        <w:t xml:space="preserve"> approved; </w:t>
      </w:r>
      <w:r w:rsidR="0078155B">
        <w:rPr>
          <w:b/>
          <w:spacing w:val="-2"/>
        </w:rPr>
        <w:t>Kim Monda and Cindy Salazar were absent at the time of the vote</w:t>
      </w:r>
      <w:r w:rsidR="0078155B" w:rsidRPr="002E2FD3">
        <w:rPr>
          <w:b/>
          <w:spacing w:val="-2"/>
        </w:rPr>
        <w:t>.</w:t>
      </w:r>
    </w:p>
    <w:p w:rsidR="00B66647" w:rsidRPr="00B66647" w:rsidRDefault="00B66647" w:rsidP="00B66647">
      <w:pPr>
        <w:pStyle w:val="BodyText"/>
        <w:tabs>
          <w:tab w:val="left" w:pos="990"/>
        </w:tabs>
        <w:spacing w:before="2"/>
        <w:ind w:left="630" w:right="556"/>
        <w:rPr>
          <w:spacing w:val="-2"/>
        </w:rPr>
      </w:pPr>
    </w:p>
    <w:p w:rsidR="005C7886" w:rsidRDefault="00BB6478" w:rsidP="0078155B">
      <w:pPr>
        <w:pStyle w:val="Heading2"/>
        <w:tabs>
          <w:tab w:val="left" w:pos="180"/>
        </w:tabs>
        <w:ind w:left="0" w:hanging="270"/>
        <w:rPr>
          <w:spacing w:val="-1"/>
        </w:rPr>
      </w:pPr>
      <w:r>
        <w:t>2.0</w:t>
      </w:r>
      <w:r>
        <w:rPr>
          <w:spacing w:val="60"/>
        </w:rPr>
        <w:t xml:space="preserve"> </w:t>
      </w:r>
      <w:r>
        <w:rPr>
          <w:spacing w:val="-1"/>
        </w:rPr>
        <w:t>ANNOUNCEMENTS</w:t>
      </w:r>
    </w:p>
    <w:p w:rsidR="006274F3" w:rsidRDefault="006274F3" w:rsidP="0078155B">
      <w:pPr>
        <w:pStyle w:val="Heading2"/>
        <w:tabs>
          <w:tab w:val="left" w:pos="180"/>
        </w:tabs>
        <w:ind w:left="0" w:hanging="270"/>
        <w:rPr>
          <w:spacing w:val="-1"/>
        </w:rPr>
      </w:pPr>
    </w:p>
    <w:p w:rsidR="006274F3" w:rsidRPr="00870E88" w:rsidRDefault="002B5E0D" w:rsidP="002B5E0D">
      <w:pPr>
        <w:ind w:left="180"/>
        <w:rPr>
          <w:rFonts w:ascii="Times New Roman" w:hAnsi="Times New Roman" w:cs="Times New Roman"/>
          <w:sz w:val="24"/>
          <w:szCs w:val="24"/>
        </w:rPr>
      </w:pPr>
      <w:r>
        <w:rPr>
          <w:spacing w:val="-1"/>
        </w:rPr>
        <w:t xml:space="preserve"> </w:t>
      </w:r>
      <w:r w:rsidR="006274F3" w:rsidRPr="00870E88">
        <w:rPr>
          <w:rFonts w:ascii="Times New Roman" w:hAnsi="Times New Roman" w:cs="Times New Roman"/>
          <w:sz w:val="24"/>
          <w:szCs w:val="24"/>
        </w:rPr>
        <w:t xml:space="preserve">Dr. Gaskin </w:t>
      </w:r>
      <w:r>
        <w:rPr>
          <w:rFonts w:ascii="Times New Roman" w:hAnsi="Times New Roman" w:cs="Times New Roman"/>
          <w:sz w:val="24"/>
          <w:szCs w:val="24"/>
        </w:rPr>
        <w:t>informed council</w:t>
      </w:r>
      <w:r w:rsidR="006274F3" w:rsidRPr="00870E88">
        <w:rPr>
          <w:rFonts w:ascii="Times New Roman" w:hAnsi="Times New Roman" w:cs="Times New Roman"/>
          <w:sz w:val="24"/>
          <w:szCs w:val="24"/>
        </w:rPr>
        <w:t xml:space="preserve"> that </w:t>
      </w:r>
      <w:r w:rsidR="00870E88">
        <w:rPr>
          <w:rFonts w:ascii="Times New Roman" w:hAnsi="Times New Roman" w:cs="Times New Roman"/>
          <w:sz w:val="24"/>
          <w:szCs w:val="24"/>
        </w:rPr>
        <w:t xml:space="preserve">Dr. Raul Rodriguez and Dr. </w:t>
      </w:r>
      <w:proofErr w:type="spellStart"/>
      <w:r w:rsidR="00870E88">
        <w:rPr>
          <w:rFonts w:ascii="Times New Roman" w:hAnsi="Times New Roman" w:cs="Times New Roman"/>
          <w:sz w:val="24"/>
          <w:szCs w:val="24"/>
        </w:rPr>
        <w:t>Armine</w:t>
      </w:r>
      <w:proofErr w:type="spellEnd"/>
      <w:r w:rsidR="00870E88">
        <w:rPr>
          <w:rFonts w:ascii="Times New Roman" w:hAnsi="Times New Roman" w:cs="Times New Roman"/>
          <w:sz w:val="24"/>
          <w:szCs w:val="24"/>
        </w:rPr>
        <w:t xml:space="preserve"> </w:t>
      </w:r>
      <w:proofErr w:type="spellStart"/>
      <w:r w:rsidR="00870E88">
        <w:rPr>
          <w:rFonts w:ascii="Times New Roman" w:hAnsi="Times New Roman" w:cs="Times New Roman"/>
          <w:sz w:val="24"/>
          <w:szCs w:val="24"/>
        </w:rPr>
        <w:t>Hacopian</w:t>
      </w:r>
      <w:proofErr w:type="spellEnd"/>
      <w:r w:rsidR="00870E88">
        <w:rPr>
          <w:rFonts w:ascii="Times New Roman" w:hAnsi="Times New Roman" w:cs="Times New Roman"/>
          <w:sz w:val="24"/>
          <w:szCs w:val="24"/>
        </w:rPr>
        <w:t xml:space="preserve">, </w:t>
      </w:r>
      <w:r w:rsidR="006274F3" w:rsidRPr="00870E88">
        <w:rPr>
          <w:rFonts w:ascii="Times New Roman" w:hAnsi="Times New Roman" w:cs="Times New Roman"/>
          <w:sz w:val="24"/>
          <w:szCs w:val="24"/>
        </w:rPr>
        <w:t xml:space="preserve">members of </w:t>
      </w:r>
      <w:r w:rsidR="00870E88" w:rsidRPr="00870E88">
        <w:rPr>
          <w:rFonts w:ascii="Times New Roman" w:hAnsi="Times New Roman" w:cs="Times New Roman"/>
          <w:sz w:val="24"/>
          <w:szCs w:val="24"/>
        </w:rPr>
        <w:t xml:space="preserve">the </w:t>
      </w:r>
      <w:hyperlink r:id="rId9" w:history="1">
        <w:r w:rsidR="00870E88" w:rsidRPr="00870E88">
          <w:rPr>
            <w:rStyle w:val="Hyperlink"/>
            <w:rFonts w:ascii="Times New Roman" w:hAnsi="Times New Roman" w:cs="Times New Roman"/>
            <w:color w:val="auto"/>
            <w:sz w:val="24"/>
            <w:szCs w:val="24"/>
            <w:u w:val="none"/>
          </w:rPr>
          <w:t>Accrediting Commission for Community and Junior Colleg</w:t>
        </w:r>
      </w:hyperlink>
      <w:r w:rsidR="00870E88">
        <w:rPr>
          <w:rFonts w:ascii="Times New Roman" w:hAnsi="Times New Roman" w:cs="Times New Roman"/>
          <w:sz w:val="24"/>
          <w:szCs w:val="24"/>
        </w:rPr>
        <w:t xml:space="preserve">es (ACCJC), </w:t>
      </w:r>
      <w:r w:rsidR="006274F3" w:rsidRPr="00870E88">
        <w:rPr>
          <w:rFonts w:ascii="Times New Roman" w:hAnsi="Times New Roman" w:cs="Times New Roman"/>
          <w:sz w:val="24"/>
          <w:szCs w:val="24"/>
        </w:rPr>
        <w:t>will be attending the April 1, 2014 CPC meeting</w:t>
      </w:r>
      <w:r>
        <w:rPr>
          <w:rFonts w:ascii="Times New Roman" w:hAnsi="Times New Roman" w:cs="Times New Roman"/>
          <w:sz w:val="24"/>
          <w:szCs w:val="24"/>
        </w:rPr>
        <w:t xml:space="preserve"> as part of the college’s accreditation follow-up visit</w:t>
      </w:r>
      <w:r w:rsidR="006274F3" w:rsidRPr="00870E88">
        <w:rPr>
          <w:rFonts w:ascii="Times New Roman" w:hAnsi="Times New Roman" w:cs="Times New Roman"/>
          <w:sz w:val="24"/>
          <w:szCs w:val="24"/>
        </w:rPr>
        <w:t>.</w:t>
      </w:r>
      <w:r>
        <w:rPr>
          <w:rFonts w:ascii="Times New Roman" w:hAnsi="Times New Roman" w:cs="Times New Roman"/>
          <w:sz w:val="24"/>
          <w:szCs w:val="24"/>
        </w:rPr>
        <w:t xml:space="preserve"> </w:t>
      </w:r>
    </w:p>
    <w:p w:rsidR="006274F3" w:rsidRDefault="006274F3" w:rsidP="0078155B">
      <w:pPr>
        <w:pStyle w:val="Heading2"/>
        <w:tabs>
          <w:tab w:val="left" w:pos="180"/>
        </w:tabs>
        <w:ind w:left="0" w:hanging="270"/>
        <w:rPr>
          <w:b w:val="0"/>
          <w:spacing w:val="-1"/>
        </w:rPr>
      </w:pPr>
    </w:p>
    <w:p w:rsidR="006274F3" w:rsidRPr="006274F3" w:rsidRDefault="006274F3" w:rsidP="006274F3">
      <w:pPr>
        <w:pStyle w:val="Heading2"/>
        <w:tabs>
          <w:tab w:val="left" w:pos="180"/>
        </w:tabs>
        <w:ind w:left="180" w:hanging="270"/>
        <w:rPr>
          <w:b w:val="0"/>
          <w:spacing w:val="-1"/>
        </w:rPr>
      </w:pPr>
      <w:r>
        <w:rPr>
          <w:b w:val="0"/>
          <w:spacing w:val="-1"/>
        </w:rPr>
        <w:tab/>
        <w:t xml:space="preserve">Dr. Gaskin announced that an emergency meeting of local law enforcement members, UCSB and SBCC administrators, and </w:t>
      </w:r>
      <w:r w:rsidR="00571460">
        <w:rPr>
          <w:b w:val="0"/>
          <w:spacing w:val="-1"/>
        </w:rPr>
        <w:t>Board of Supervisor</w:t>
      </w:r>
      <w:r>
        <w:rPr>
          <w:b w:val="0"/>
          <w:spacing w:val="-1"/>
        </w:rPr>
        <w:t xml:space="preserve"> members took place recently to discuss the increase in crime in Isla Vista. D</w:t>
      </w:r>
      <w:r w:rsidR="00571460">
        <w:rPr>
          <w:b w:val="0"/>
          <w:spacing w:val="-1"/>
        </w:rPr>
        <w:t>r.</w:t>
      </w:r>
      <w:r>
        <w:rPr>
          <w:b w:val="0"/>
          <w:spacing w:val="-1"/>
        </w:rPr>
        <w:t xml:space="preserve"> Jack Friedlander has been </w:t>
      </w:r>
      <w:r w:rsidR="000326F3">
        <w:rPr>
          <w:b w:val="0"/>
          <w:spacing w:val="-1"/>
        </w:rPr>
        <w:t xml:space="preserve">selected </w:t>
      </w:r>
      <w:r w:rsidR="003628B9">
        <w:rPr>
          <w:b w:val="0"/>
          <w:spacing w:val="-1"/>
        </w:rPr>
        <w:t>to lead</w:t>
      </w:r>
      <w:r>
        <w:rPr>
          <w:b w:val="0"/>
          <w:spacing w:val="-1"/>
        </w:rPr>
        <w:t xml:space="preserve"> an ad hoc task force to </w:t>
      </w:r>
      <w:r w:rsidR="00571460">
        <w:rPr>
          <w:b w:val="0"/>
          <w:spacing w:val="-1"/>
        </w:rPr>
        <w:t>explore ideas to address inappropriate SBCC student behavior within the community.</w:t>
      </w:r>
    </w:p>
    <w:p w:rsidR="00E624A6" w:rsidRDefault="00E624A6" w:rsidP="00E624A6">
      <w:pPr>
        <w:spacing w:line="275" w:lineRule="exact"/>
        <w:ind w:hanging="274"/>
        <w:rPr>
          <w:rFonts w:ascii="Times New Roman"/>
          <w:b/>
          <w:spacing w:val="-1"/>
          <w:sz w:val="24"/>
        </w:rPr>
      </w:pPr>
      <w:r>
        <w:rPr>
          <w:rFonts w:ascii="Times New Roman"/>
          <w:b/>
          <w:spacing w:val="-1"/>
          <w:sz w:val="24"/>
        </w:rPr>
        <w:tab/>
        <w:t xml:space="preserve">   </w:t>
      </w:r>
    </w:p>
    <w:p w:rsidR="005C7886" w:rsidRDefault="001E216C" w:rsidP="001E216C">
      <w:pPr>
        <w:spacing w:line="275" w:lineRule="exact"/>
        <w:ind w:left="-270" w:hanging="270"/>
        <w:rPr>
          <w:rFonts w:ascii="Times New Roman" w:hAnsi="Times New Roman" w:cs="Times New Roman"/>
          <w:b/>
          <w:spacing w:val="-1"/>
        </w:rPr>
      </w:pPr>
      <w:r>
        <w:rPr>
          <w:rFonts w:ascii="Times New Roman"/>
          <w:b/>
          <w:spacing w:val="-1"/>
          <w:sz w:val="24"/>
        </w:rPr>
        <w:tab/>
      </w:r>
      <w:r w:rsidR="00D66941">
        <w:rPr>
          <w:rFonts w:ascii="Times New Roman" w:hAnsi="Times New Roman" w:cs="Times New Roman"/>
          <w:b/>
        </w:rPr>
        <w:t xml:space="preserve">3.0   </w:t>
      </w:r>
      <w:r w:rsidR="00BB6478" w:rsidRPr="001E216C">
        <w:rPr>
          <w:rFonts w:ascii="Times New Roman" w:hAnsi="Times New Roman" w:cs="Times New Roman"/>
          <w:b/>
          <w:spacing w:val="-1"/>
        </w:rPr>
        <w:t>INFORMATION</w:t>
      </w:r>
      <w:r w:rsidR="00BB6478" w:rsidRPr="001E216C">
        <w:rPr>
          <w:rFonts w:ascii="Times New Roman" w:hAnsi="Times New Roman" w:cs="Times New Roman"/>
          <w:b/>
          <w:spacing w:val="1"/>
        </w:rPr>
        <w:t xml:space="preserve"> </w:t>
      </w:r>
      <w:r w:rsidR="00BB6478" w:rsidRPr="001E216C">
        <w:rPr>
          <w:rFonts w:ascii="Times New Roman" w:hAnsi="Times New Roman" w:cs="Times New Roman"/>
          <w:b/>
          <w:spacing w:val="-1"/>
        </w:rPr>
        <w:t>ITEMS</w:t>
      </w:r>
    </w:p>
    <w:p w:rsidR="00127E1A" w:rsidRDefault="00127E1A" w:rsidP="001E216C">
      <w:pPr>
        <w:spacing w:line="275" w:lineRule="exact"/>
        <w:ind w:left="-270" w:hanging="270"/>
        <w:rPr>
          <w:rFonts w:ascii="Times New Roman" w:hAnsi="Times New Roman" w:cs="Times New Roman"/>
          <w:b/>
          <w:spacing w:val="-1"/>
        </w:rPr>
      </w:pPr>
    </w:p>
    <w:p w:rsidR="00452B13" w:rsidRDefault="00127E1A" w:rsidP="00CB7A92">
      <w:pPr>
        <w:tabs>
          <w:tab w:val="left" w:pos="630"/>
        </w:tabs>
        <w:spacing w:line="275" w:lineRule="exact"/>
        <w:ind w:left="180"/>
        <w:rPr>
          <w:rFonts w:ascii="Times New Roman" w:hAnsi="Times New Roman" w:cs="Times New Roman"/>
          <w:spacing w:val="-1"/>
          <w:sz w:val="24"/>
          <w:szCs w:val="24"/>
        </w:rPr>
      </w:pPr>
      <w:proofErr w:type="gramStart"/>
      <w:r w:rsidRPr="00C634C1">
        <w:rPr>
          <w:rFonts w:ascii="Times New Roman" w:hAnsi="Times New Roman" w:cs="Times New Roman"/>
          <w:spacing w:val="-1"/>
          <w:sz w:val="24"/>
          <w:szCs w:val="24"/>
        </w:rPr>
        <w:t xml:space="preserve">3.1  </w:t>
      </w:r>
      <w:r w:rsidR="00773E3F">
        <w:rPr>
          <w:rFonts w:ascii="Times New Roman" w:hAnsi="Times New Roman" w:cs="Times New Roman"/>
          <w:spacing w:val="-1"/>
          <w:sz w:val="24"/>
          <w:szCs w:val="24"/>
        </w:rPr>
        <w:t>Replacement</w:t>
      </w:r>
      <w:proofErr w:type="gramEnd"/>
      <w:r w:rsidR="00773E3F">
        <w:rPr>
          <w:rFonts w:ascii="Times New Roman" w:hAnsi="Times New Roman" w:cs="Times New Roman"/>
          <w:spacing w:val="-1"/>
          <w:sz w:val="24"/>
          <w:szCs w:val="24"/>
        </w:rPr>
        <w:t xml:space="preserve"> of </w:t>
      </w:r>
      <w:r w:rsidR="00C634C1">
        <w:rPr>
          <w:rFonts w:ascii="Times New Roman" w:hAnsi="Times New Roman" w:cs="Times New Roman"/>
          <w:spacing w:val="-1"/>
          <w:sz w:val="24"/>
          <w:szCs w:val="24"/>
        </w:rPr>
        <w:t>Budgeted Positions</w:t>
      </w:r>
      <w:r w:rsidRPr="00C634C1">
        <w:rPr>
          <w:rFonts w:ascii="Times New Roman" w:hAnsi="Times New Roman" w:cs="Times New Roman"/>
          <w:spacing w:val="-1"/>
          <w:sz w:val="24"/>
          <w:szCs w:val="24"/>
        </w:rPr>
        <w:t xml:space="preserve"> – P. English</w:t>
      </w:r>
    </w:p>
    <w:p w:rsidR="00784FDD" w:rsidRDefault="006F06FD" w:rsidP="00D92F65">
      <w:pPr>
        <w:tabs>
          <w:tab w:val="left" w:pos="630"/>
        </w:tabs>
        <w:spacing w:line="275" w:lineRule="exact"/>
        <w:ind w:left="180"/>
        <w:rPr>
          <w:rFonts w:ascii="Times New Roman" w:hAnsi="Times New Roman" w:cs="Times New Roman"/>
          <w:spacing w:val="-1"/>
          <w:sz w:val="24"/>
          <w:szCs w:val="24"/>
        </w:rPr>
      </w:pPr>
      <w:r>
        <w:rPr>
          <w:rFonts w:ascii="Times New Roman" w:hAnsi="Times New Roman" w:cs="Times New Roman"/>
          <w:spacing w:val="-1"/>
          <w:sz w:val="24"/>
          <w:szCs w:val="24"/>
        </w:rPr>
        <w:tab/>
      </w:r>
      <w:proofErr w:type="gramStart"/>
      <w:r w:rsidR="00D92F65">
        <w:rPr>
          <w:rFonts w:ascii="Times New Roman" w:hAnsi="Times New Roman" w:cs="Times New Roman"/>
          <w:spacing w:val="-1"/>
          <w:sz w:val="24"/>
          <w:szCs w:val="24"/>
        </w:rPr>
        <w:t>None to report.</w:t>
      </w:r>
      <w:proofErr w:type="gramEnd"/>
    </w:p>
    <w:p w:rsidR="00784FDD" w:rsidRDefault="00784FDD" w:rsidP="00784FDD">
      <w:pPr>
        <w:tabs>
          <w:tab w:val="left" w:pos="630"/>
        </w:tabs>
        <w:spacing w:line="275" w:lineRule="exact"/>
        <w:rPr>
          <w:rFonts w:ascii="Times New Roman" w:hAnsi="Times New Roman" w:cs="Times New Roman"/>
          <w:spacing w:val="-1"/>
          <w:sz w:val="24"/>
          <w:szCs w:val="24"/>
        </w:rPr>
      </w:pPr>
    </w:p>
    <w:p w:rsidR="00D92F65" w:rsidRDefault="00784FDD" w:rsidP="009760D0">
      <w:pPr>
        <w:tabs>
          <w:tab w:val="left" w:pos="630"/>
        </w:tabs>
        <w:spacing w:line="275" w:lineRule="exact"/>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784FDD">
        <w:rPr>
          <w:rFonts w:ascii="Times New Roman" w:hAnsi="Times New Roman" w:cs="Times New Roman"/>
          <w:spacing w:val="-1"/>
          <w:sz w:val="24"/>
          <w:szCs w:val="24"/>
        </w:rPr>
        <w:t xml:space="preserve">  3.2 </w:t>
      </w:r>
      <w:r w:rsidR="00C92186">
        <w:rPr>
          <w:rFonts w:ascii="Times New Roman" w:hAnsi="Times New Roman" w:cs="Times New Roman"/>
          <w:spacing w:val="-1"/>
          <w:sz w:val="24"/>
          <w:szCs w:val="24"/>
        </w:rPr>
        <w:tab/>
      </w:r>
      <w:r w:rsidR="00D92F65">
        <w:rPr>
          <w:rFonts w:ascii="Times New Roman" w:hAnsi="Times New Roman" w:cs="Times New Roman"/>
          <w:spacing w:val="-1"/>
          <w:sz w:val="24"/>
          <w:szCs w:val="24"/>
        </w:rPr>
        <w:t>Facility Needs – L. Gaskin</w:t>
      </w:r>
    </w:p>
    <w:p w:rsidR="00E362D8" w:rsidRDefault="009760D0" w:rsidP="00C92186">
      <w:pPr>
        <w:tabs>
          <w:tab w:val="left" w:pos="630"/>
        </w:tabs>
        <w:spacing w:line="275" w:lineRule="exact"/>
        <w:ind w:left="630"/>
        <w:rPr>
          <w:rFonts w:ascii="Times New Roman" w:hAnsi="Times New Roman" w:cs="Times New Roman"/>
          <w:spacing w:val="-1"/>
          <w:sz w:val="24"/>
          <w:szCs w:val="24"/>
        </w:rPr>
      </w:pPr>
      <w:r>
        <w:rPr>
          <w:rFonts w:ascii="Times New Roman" w:hAnsi="Times New Roman" w:cs="Times New Roman"/>
          <w:spacing w:val="-1"/>
          <w:sz w:val="24"/>
          <w:szCs w:val="24"/>
        </w:rPr>
        <w:t xml:space="preserve">Dr. Gaskin reported that a consultant, the Lew Edwards Group, was hired last year to </w:t>
      </w:r>
      <w:r w:rsidR="00E362D8">
        <w:rPr>
          <w:rFonts w:ascii="Times New Roman" w:hAnsi="Times New Roman" w:cs="Times New Roman"/>
          <w:spacing w:val="-1"/>
          <w:sz w:val="24"/>
          <w:szCs w:val="24"/>
        </w:rPr>
        <w:t xml:space="preserve">guide </w:t>
      </w:r>
      <w:r w:rsidR="0095567C">
        <w:rPr>
          <w:rFonts w:ascii="Times New Roman" w:hAnsi="Times New Roman" w:cs="Times New Roman"/>
          <w:spacing w:val="-1"/>
          <w:sz w:val="24"/>
          <w:szCs w:val="24"/>
        </w:rPr>
        <w:t xml:space="preserve">the </w:t>
      </w:r>
      <w:r w:rsidR="00E362D8">
        <w:rPr>
          <w:rFonts w:ascii="Times New Roman" w:hAnsi="Times New Roman" w:cs="Times New Roman"/>
          <w:spacing w:val="-1"/>
          <w:sz w:val="24"/>
          <w:szCs w:val="24"/>
        </w:rPr>
        <w:t>college in the evaluation of a Prop. 39 bond measure to address the college’s facility needs. She informed council that the college has met the Chancellor’s criteria to receive state funds for the renovation of the Campus Center</w:t>
      </w:r>
      <w:r w:rsidR="00571460">
        <w:rPr>
          <w:rFonts w:ascii="Times New Roman" w:hAnsi="Times New Roman" w:cs="Times New Roman"/>
          <w:spacing w:val="-1"/>
          <w:sz w:val="24"/>
          <w:szCs w:val="24"/>
        </w:rPr>
        <w:t xml:space="preserve">. The Governor’s 2014-15 proposed </w:t>
      </w:r>
      <w:proofErr w:type="gramStart"/>
      <w:r w:rsidR="00571460">
        <w:rPr>
          <w:rFonts w:ascii="Times New Roman" w:hAnsi="Times New Roman" w:cs="Times New Roman"/>
          <w:spacing w:val="-1"/>
          <w:sz w:val="24"/>
          <w:szCs w:val="24"/>
        </w:rPr>
        <w:t>budget</w:t>
      </w:r>
      <w:proofErr w:type="gramEnd"/>
      <w:r w:rsidR="00571460">
        <w:rPr>
          <w:rFonts w:ascii="Times New Roman" w:hAnsi="Times New Roman" w:cs="Times New Roman"/>
          <w:spacing w:val="-1"/>
          <w:sz w:val="24"/>
          <w:szCs w:val="24"/>
        </w:rPr>
        <w:t xml:space="preserve"> includes</w:t>
      </w:r>
      <w:r w:rsidR="00E362D8">
        <w:rPr>
          <w:rFonts w:ascii="Times New Roman" w:hAnsi="Times New Roman" w:cs="Times New Roman"/>
          <w:spacing w:val="-1"/>
          <w:sz w:val="24"/>
          <w:szCs w:val="24"/>
        </w:rPr>
        <w:t xml:space="preserve"> $20 million in funding </w:t>
      </w:r>
      <w:r w:rsidR="00571460">
        <w:rPr>
          <w:rFonts w:ascii="Times New Roman" w:hAnsi="Times New Roman" w:cs="Times New Roman"/>
          <w:spacing w:val="-1"/>
          <w:sz w:val="24"/>
          <w:szCs w:val="24"/>
        </w:rPr>
        <w:t>for this project</w:t>
      </w:r>
      <w:r w:rsidR="00E362D8">
        <w:rPr>
          <w:rFonts w:ascii="Times New Roman" w:hAnsi="Times New Roman" w:cs="Times New Roman"/>
          <w:spacing w:val="-1"/>
          <w:sz w:val="24"/>
          <w:szCs w:val="24"/>
        </w:rPr>
        <w:t>. The college is responsible for funding $10 mil</w:t>
      </w:r>
      <w:r w:rsidR="00571460">
        <w:rPr>
          <w:rFonts w:ascii="Times New Roman" w:hAnsi="Times New Roman" w:cs="Times New Roman"/>
          <w:spacing w:val="-1"/>
          <w:sz w:val="24"/>
          <w:szCs w:val="24"/>
        </w:rPr>
        <w:t>lion of the $30 million project if the Governor’s budget is adopted.</w:t>
      </w:r>
    </w:p>
    <w:p w:rsidR="00E362D8" w:rsidRDefault="00E362D8" w:rsidP="00C92186">
      <w:pPr>
        <w:tabs>
          <w:tab w:val="left" w:pos="630"/>
        </w:tabs>
        <w:spacing w:line="275" w:lineRule="exact"/>
        <w:ind w:left="630"/>
        <w:rPr>
          <w:rFonts w:ascii="Times New Roman" w:hAnsi="Times New Roman" w:cs="Times New Roman"/>
          <w:spacing w:val="-1"/>
          <w:sz w:val="24"/>
          <w:szCs w:val="24"/>
        </w:rPr>
      </w:pPr>
    </w:p>
    <w:p w:rsidR="00D92F65" w:rsidRDefault="00E362D8" w:rsidP="00C92186">
      <w:pPr>
        <w:tabs>
          <w:tab w:val="left" w:pos="630"/>
        </w:tabs>
        <w:spacing w:line="275" w:lineRule="exact"/>
        <w:ind w:left="630"/>
        <w:rPr>
          <w:rFonts w:ascii="Times New Roman" w:hAnsi="Times New Roman" w:cs="Times New Roman"/>
          <w:spacing w:val="-1"/>
          <w:sz w:val="24"/>
          <w:szCs w:val="24"/>
        </w:rPr>
      </w:pPr>
      <w:r>
        <w:rPr>
          <w:rFonts w:ascii="Times New Roman" w:hAnsi="Times New Roman" w:cs="Times New Roman"/>
          <w:spacing w:val="-1"/>
          <w:sz w:val="24"/>
          <w:szCs w:val="24"/>
        </w:rPr>
        <w:t>She further reported that a facility vision planner</w:t>
      </w:r>
      <w:r w:rsidR="00715C93">
        <w:rPr>
          <w:rFonts w:ascii="Times New Roman" w:hAnsi="Times New Roman" w:cs="Times New Roman"/>
          <w:spacing w:val="-1"/>
          <w:sz w:val="24"/>
          <w:szCs w:val="24"/>
        </w:rPr>
        <w:t>,</w:t>
      </w:r>
      <w:r w:rsidR="00715C93" w:rsidRPr="00715C93">
        <w:rPr>
          <w:rFonts w:ascii="Times New Roman" w:hAnsi="Times New Roman" w:cs="Times New Roman"/>
          <w:sz w:val="24"/>
          <w:szCs w:val="24"/>
        </w:rPr>
        <w:t xml:space="preserve"> Pamela Anderson-</w:t>
      </w:r>
      <w:proofErr w:type="spellStart"/>
      <w:r w:rsidR="00715C93" w:rsidRPr="00715C93">
        <w:rPr>
          <w:rFonts w:ascii="Times New Roman" w:hAnsi="Times New Roman" w:cs="Times New Roman"/>
          <w:sz w:val="24"/>
          <w:szCs w:val="24"/>
        </w:rPr>
        <w:t>Brulé</w:t>
      </w:r>
      <w:proofErr w:type="spellEnd"/>
      <w:r w:rsidR="00715C93">
        <w:rPr>
          <w:rFonts w:ascii="Times New Roman" w:hAnsi="Times New Roman" w:cs="Times New Roman"/>
          <w:sz w:val="24"/>
          <w:szCs w:val="24"/>
        </w:rPr>
        <w:t xml:space="preserve"> of Anderson </w:t>
      </w:r>
      <w:proofErr w:type="spellStart"/>
      <w:r w:rsidR="00715C93" w:rsidRPr="00715C93">
        <w:rPr>
          <w:rFonts w:ascii="Times New Roman" w:hAnsi="Times New Roman" w:cs="Times New Roman"/>
          <w:sz w:val="24"/>
          <w:szCs w:val="24"/>
        </w:rPr>
        <w:t>Brulé</w:t>
      </w:r>
      <w:proofErr w:type="spellEnd"/>
      <w:r w:rsidR="00715C93">
        <w:rPr>
          <w:rFonts w:ascii="Times New Roman" w:hAnsi="Times New Roman" w:cs="Times New Roman"/>
          <w:sz w:val="24"/>
          <w:szCs w:val="24"/>
        </w:rPr>
        <w:t xml:space="preserve"> Architects,</w:t>
      </w:r>
      <w:r>
        <w:rPr>
          <w:rFonts w:ascii="Times New Roman" w:hAnsi="Times New Roman" w:cs="Times New Roman"/>
          <w:spacing w:val="-1"/>
          <w:sz w:val="24"/>
          <w:szCs w:val="24"/>
        </w:rPr>
        <w:t xml:space="preserve"> has been hired </w:t>
      </w:r>
      <w:r w:rsidR="0058767D">
        <w:rPr>
          <w:rFonts w:ascii="Times New Roman" w:hAnsi="Times New Roman" w:cs="Times New Roman"/>
          <w:spacing w:val="-1"/>
          <w:sz w:val="24"/>
          <w:szCs w:val="24"/>
        </w:rPr>
        <w:t xml:space="preserve">for a fee of $40,000 </w:t>
      </w:r>
      <w:r>
        <w:rPr>
          <w:rFonts w:ascii="Times New Roman" w:hAnsi="Times New Roman" w:cs="Times New Roman"/>
          <w:spacing w:val="-1"/>
          <w:sz w:val="24"/>
          <w:szCs w:val="24"/>
        </w:rPr>
        <w:t xml:space="preserve">to </w:t>
      </w:r>
      <w:r w:rsidR="0058767D">
        <w:rPr>
          <w:rFonts w:ascii="Times New Roman" w:hAnsi="Times New Roman" w:cs="Times New Roman"/>
          <w:spacing w:val="-1"/>
          <w:sz w:val="24"/>
          <w:szCs w:val="24"/>
        </w:rPr>
        <w:t xml:space="preserve">develop a planning </w:t>
      </w:r>
      <w:r>
        <w:rPr>
          <w:rFonts w:ascii="Times New Roman" w:hAnsi="Times New Roman" w:cs="Times New Roman"/>
          <w:spacing w:val="-1"/>
          <w:sz w:val="24"/>
          <w:szCs w:val="24"/>
        </w:rPr>
        <w:t xml:space="preserve">process </w:t>
      </w:r>
      <w:r w:rsidR="00571460">
        <w:rPr>
          <w:rFonts w:ascii="Times New Roman" w:hAnsi="Times New Roman" w:cs="Times New Roman"/>
          <w:spacing w:val="-1"/>
          <w:sz w:val="24"/>
          <w:szCs w:val="24"/>
        </w:rPr>
        <w:t>for</w:t>
      </w:r>
      <w:r w:rsidR="0058767D">
        <w:rPr>
          <w:rFonts w:ascii="Times New Roman" w:hAnsi="Times New Roman" w:cs="Times New Roman"/>
          <w:spacing w:val="-1"/>
          <w:sz w:val="24"/>
          <w:szCs w:val="24"/>
        </w:rPr>
        <w:t xml:space="preserve"> the creation of a</w:t>
      </w:r>
      <w:r w:rsidR="00815F5E">
        <w:rPr>
          <w:rFonts w:ascii="Times New Roman" w:hAnsi="Times New Roman" w:cs="Times New Roman"/>
          <w:spacing w:val="-1"/>
          <w:sz w:val="24"/>
          <w:szCs w:val="24"/>
        </w:rPr>
        <w:t xml:space="preserve"> facility master plan</w:t>
      </w:r>
      <w:r w:rsidR="0058767D">
        <w:rPr>
          <w:rFonts w:ascii="Times New Roman" w:hAnsi="Times New Roman" w:cs="Times New Roman"/>
          <w:spacing w:val="-1"/>
          <w:sz w:val="24"/>
          <w:szCs w:val="24"/>
        </w:rPr>
        <w:t xml:space="preserve"> which will include all three SBCC campuses (Main, Wake and Schott)</w:t>
      </w:r>
      <w:r w:rsidR="00815F5E">
        <w:rPr>
          <w:rFonts w:ascii="Times New Roman" w:hAnsi="Times New Roman" w:cs="Times New Roman"/>
          <w:spacing w:val="-1"/>
          <w:sz w:val="24"/>
          <w:szCs w:val="24"/>
        </w:rPr>
        <w:t xml:space="preserve">. </w:t>
      </w:r>
      <w:r w:rsidR="002B5E0D">
        <w:rPr>
          <w:rFonts w:ascii="Times New Roman" w:hAnsi="Times New Roman" w:cs="Times New Roman"/>
          <w:spacing w:val="-1"/>
          <w:sz w:val="24"/>
          <w:szCs w:val="24"/>
        </w:rPr>
        <w:t>Ms. Anderson-</w:t>
      </w:r>
      <w:r w:rsidR="002B5E0D" w:rsidRPr="002B5E0D">
        <w:rPr>
          <w:rFonts w:ascii="Times New Roman" w:hAnsi="Times New Roman" w:cs="Times New Roman"/>
          <w:sz w:val="24"/>
          <w:szCs w:val="24"/>
        </w:rPr>
        <w:t xml:space="preserve"> </w:t>
      </w:r>
      <w:proofErr w:type="spellStart"/>
      <w:r w:rsidR="002B5E0D" w:rsidRPr="00715C93">
        <w:rPr>
          <w:rFonts w:ascii="Times New Roman" w:hAnsi="Times New Roman" w:cs="Times New Roman"/>
          <w:sz w:val="24"/>
          <w:szCs w:val="24"/>
        </w:rPr>
        <w:t>Brulé</w:t>
      </w:r>
      <w:proofErr w:type="spellEnd"/>
      <w:r w:rsidR="00815F5E">
        <w:rPr>
          <w:rFonts w:ascii="Times New Roman" w:hAnsi="Times New Roman" w:cs="Times New Roman"/>
          <w:spacing w:val="-1"/>
          <w:sz w:val="24"/>
          <w:szCs w:val="24"/>
        </w:rPr>
        <w:t xml:space="preserve"> will meet with selected campus focus groups.</w:t>
      </w:r>
      <w:r w:rsidR="008D0D0A">
        <w:rPr>
          <w:rFonts w:ascii="Times New Roman" w:hAnsi="Times New Roman" w:cs="Times New Roman"/>
          <w:spacing w:val="-1"/>
          <w:sz w:val="24"/>
          <w:szCs w:val="24"/>
        </w:rPr>
        <w:t xml:space="preserve"> </w:t>
      </w:r>
      <w:r w:rsidR="00715C93">
        <w:rPr>
          <w:rFonts w:ascii="Times New Roman" w:hAnsi="Times New Roman" w:cs="Times New Roman"/>
          <w:spacing w:val="-1"/>
          <w:sz w:val="24"/>
          <w:szCs w:val="24"/>
        </w:rPr>
        <w:t xml:space="preserve"> Dr. Gaskin </w:t>
      </w:r>
      <w:r w:rsidR="008D0D0A">
        <w:rPr>
          <w:rFonts w:ascii="Times New Roman" w:hAnsi="Times New Roman" w:cs="Times New Roman"/>
          <w:spacing w:val="-1"/>
          <w:sz w:val="24"/>
          <w:szCs w:val="24"/>
        </w:rPr>
        <w:t xml:space="preserve">also </w:t>
      </w:r>
      <w:r w:rsidR="002B5E0D">
        <w:rPr>
          <w:rFonts w:ascii="Times New Roman" w:hAnsi="Times New Roman" w:cs="Times New Roman"/>
          <w:spacing w:val="-1"/>
          <w:sz w:val="24"/>
          <w:szCs w:val="24"/>
        </w:rPr>
        <w:t>affirmed</w:t>
      </w:r>
      <w:r w:rsidR="008D0D0A">
        <w:rPr>
          <w:rFonts w:ascii="Times New Roman" w:hAnsi="Times New Roman" w:cs="Times New Roman"/>
          <w:spacing w:val="-1"/>
          <w:sz w:val="24"/>
          <w:szCs w:val="24"/>
        </w:rPr>
        <w:t xml:space="preserve"> that open forums will be scheduled for campu</w:t>
      </w:r>
      <w:r w:rsidR="0058767D">
        <w:rPr>
          <w:rFonts w:ascii="Times New Roman" w:hAnsi="Times New Roman" w:cs="Times New Roman"/>
          <w:spacing w:val="-1"/>
          <w:sz w:val="24"/>
          <w:szCs w:val="24"/>
        </w:rPr>
        <w:t>s input.</w:t>
      </w:r>
    </w:p>
    <w:p w:rsidR="00715C93" w:rsidRDefault="00715C93" w:rsidP="00C92186">
      <w:pPr>
        <w:tabs>
          <w:tab w:val="left" w:pos="630"/>
        </w:tabs>
        <w:spacing w:line="275" w:lineRule="exact"/>
        <w:ind w:left="630"/>
        <w:rPr>
          <w:rFonts w:ascii="Times New Roman" w:hAnsi="Times New Roman" w:cs="Times New Roman"/>
          <w:spacing w:val="-1"/>
          <w:sz w:val="24"/>
          <w:szCs w:val="24"/>
        </w:rPr>
      </w:pPr>
      <w:bookmarkStart w:id="0" w:name="_GoBack"/>
      <w:bookmarkEnd w:id="0"/>
    </w:p>
    <w:p w:rsidR="00715C93" w:rsidRDefault="00715C93" w:rsidP="00C92186">
      <w:pPr>
        <w:tabs>
          <w:tab w:val="left" w:pos="630"/>
        </w:tabs>
        <w:spacing w:line="275" w:lineRule="exact"/>
        <w:ind w:left="630"/>
        <w:rPr>
          <w:rFonts w:ascii="Times New Roman" w:hAnsi="Times New Roman" w:cs="Times New Roman"/>
          <w:spacing w:val="-1"/>
          <w:sz w:val="24"/>
          <w:szCs w:val="24"/>
        </w:rPr>
      </w:pPr>
      <w:r>
        <w:rPr>
          <w:rFonts w:ascii="Times New Roman" w:hAnsi="Times New Roman" w:cs="Times New Roman"/>
          <w:spacing w:val="-1"/>
          <w:sz w:val="24"/>
          <w:szCs w:val="24"/>
        </w:rPr>
        <w:t>Discussion ensued.</w:t>
      </w:r>
    </w:p>
    <w:p w:rsidR="00815F5E" w:rsidRPr="00784FDD" w:rsidRDefault="00815F5E" w:rsidP="00C92186">
      <w:pPr>
        <w:tabs>
          <w:tab w:val="left" w:pos="630"/>
        </w:tabs>
        <w:spacing w:line="275" w:lineRule="exact"/>
        <w:ind w:left="630"/>
        <w:rPr>
          <w:rFonts w:ascii="Times New Roman" w:hAnsi="Times New Roman" w:cs="Times New Roman"/>
          <w:spacing w:val="-1"/>
          <w:sz w:val="24"/>
          <w:szCs w:val="24"/>
        </w:rPr>
      </w:pPr>
    </w:p>
    <w:p w:rsidR="005C7886" w:rsidRDefault="00BB6478" w:rsidP="00C84BC8">
      <w:pPr>
        <w:pStyle w:val="Heading2"/>
        <w:spacing w:line="272" w:lineRule="exact"/>
        <w:ind w:left="-270" w:right="556"/>
        <w:rPr>
          <w:spacing w:val="-1"/>
        </w:rPr>
      </w:pPr>
      <w:r w:rsidRPr="009F5922">
        <w:t xml:space="preserve">4.0  </w:t>
      </w:r>
      <w:r w:rsidR="003128A4">
        <w:t xml:space="preserve"> </w:t>
      </w:r>
      <w:r w:rsidRPr="009F5922">
        <w:rPr>
          <w:spacing w:val="-1"/>
        </w:rPr>
        <w:t>DISCUSSION</w:t>
      </w:r>
      <w:r w:rsidRPr="009F5922">
        <w:rPr>
          <w:spacing w:val="1"/>
        </w:rPr>
        <w:t xml:space="preserve"> </w:t>
      </w:r>
      <w:r w:rsidRPr="009F5922">
        <w:rPr>
          <w:spacing w:val="-1"/>
        </w:rPr>
        <w:t>ITEMS</w:t>
      </w:r>
    </w:p>
    <w:p w:rsidR="00C92186" w:rsidRDefault="00C92186" w:rsidP="00523D59">
      <w:pPr>
        <w:pStyle w:val="Heading2"/>
        <w:spacing w:line="272" w:lineRule="exact"/>
        <w:ind w:left="-270" w:right="556"/>
        <w:rPr>
          <w:spacing w:val="-1"/>
        </w:rPr>
      </w:pPr>
      <w:r>
        <w:rPr>
          <w:spacing w:val="-1"/>
        </w:rPr>
        <w:tab/>
      </w:r>
    </w:p>
    <w:p w:rsidR="004E0C6E" w:rsidRDefault="00C92186" w:rsidP="00975318">
      <w:pPr>
        <w:pStyle w:val="Heading2"/>
        <w:spacing w:line="272" w:lineRule="exact"/>
        <w:ind w:left="630" w:right="556" w:hanging="450"/>
        <w:rPr>
          <w:b w:val="0"/>
          <w:spacing w:val="-1"/>
        </w:rPr>
      </w:pPr>
      <w:r w:rsidRPr="00C92186">
        <w:rPr>
          <w:b w:val="0"/>
          <w:spacing w:val="-1"/>
        </w:rPr>
        <w:t>4.1</w:t>
      </w:r>
      <w:r w:rsidR="00D92F65">
        <w:rPr>
          <w:b w:val="0"/>
          <w:spacing w:val="-1"/>
        </w:rPr>
        <w:tab/>
      </w:r>
      <w:r w:rsidR="00975318">
        <w:rPr>
          <w:b w:val="0"/>
          <w:spacing w:val="-1"/>
        </w:rPr>
        <w:t>Tentative Budget Assumptions Review:  First Reading – J. Sullivan (Att. 4.1)</w:t>
      </w:r>
    </w:p>
    <w:p w:rsidR="00975318" w:rsidRDefault="00975318" w:rsidP="00975318">
      <w:pPr>
        <w:pStyle w:val="Heading2"/>
        <w:spacing w:line="272" w:lineRule="exact"/>
        <w:ind w:left="630" w:right="556" w:hanging="450"/>
        <w:rPr>
          <w:b w:val="0"/>
          <w:spacing w:val="-1"/>
        </w:rPr>
      </w:pPr>
      <w:r>
        <w:rPr>
          <w:b w:val="0"/>
          <w:spacing w:val="-1"/>
        </w:rPr>
        <w:tab/>
        <w:t>Joe Sullivan reviewed the budget assumptions for the 2014-15</w:t>
      </w:r>
      <w:r w:rsidR="00123FE4">
        <w:rPr>
          <w:b w:val="0"/>
          <w:spacing w:val="-1"/>
        </w:rPr>
        <w:t xml:space="preserve"> tentative</w:t>
      </w:r>
      <w:r>
        <w:rPr>
          <w:b w:val="0"/>
          <w:spacing w:val="-1"/>
        </w:rPr>
        <w:t xml:space="preserve"> </w:t>
      </w:r>
      <w:proofErr w:type="gramStart"/>
      <w:r>
        <w:rPr>
          <w:b w:val="0"/>
          <w:spacing w:val="-1"/>
        </w:rPr>
        <w:t>bud</w:t>
      </w:r>
      <w:r w:rsidR="00123FE4">
        <w:rPr>
          <w:b w:val="0"/>
          <w:spacing w:val="-1"/>
        </w:rPr>
        <w:t>get</w:t>
      </w:r>
      <w:proofErr w:type="gramEnd"/>
      <w:r w:rsidR="00123FE4">
        <w:rPr>
          <w:b w:val="0"/>
          <w:spacing w:val="-1"/>
        </w:rPr>
        <w:t>. He</w:t>
      </w:r>
      <w:r w:rsidR="00776D78">
        <w:rPr>
          <w:b w:val="0"/>
          <w:spacing w:val="-1"/>
        </w:rPr>
        <w:t xml:space="preserve"> referr</w:t>
      </w:r>
      <w:r w:rsidR="00123FE4">
        <w:rPr>
          <w:b w:val="0"/>
          <w:spacing w:val="-1"/>
        </w:rPr>
        <w:t>ed</w:t>
      </w:r>
      <w:r w:rsidR="00776D78">
        <w:rPr>
          <w:b w:val="0"/>
          <w:spacing w:val="-1"/>
        </w:rPr>
        <w:t xml:space="preserve"> to </w:t>
      </w:r>
      <w:r w:rsidR="00123FE4">
        <w:rPr>
          <w:b w:val="0"/>
          <w:spacing w:val="-1"/>
        </w:rPr>
        <w:t xml:space="preserve">the </w:t>
      </w:r>
      <w:r w:rsidR="00776D78">
        <w:rPr>
          <w:b w:val="0"/>
          <w:spacing w:val="-1"/>
        </w:rPr>
        <w:t>attachment</w:t>
      </w:r>
      <w:r w:rsidR="00123FE4">
        <w:rPr>
          <w:b w:val="0"/>
          <w:spacing w:val="-1"/>
        </w:rPr>
        <w:t xml:space="preserve"> entitled </w:t>
      </w:r>
      <w:r w:rsidR="00776D78">
        <w:rPr>
          <w:b w:val="0"/>
          <w:spacing w:val="-1"/>
        </w:rPr>
        <w:t>Assumptions Used to Develop the</w:t>
      </w:r>
      <w:r w:rsidR="00123FE4">
        <w:rPr>
          <w:b w:val="0"/>
          <w:spacing w:val="-1"/>
        </w:rPr>
        <w:t xml:space="preserve"> 2014-15 Tentative Budget based on the Governor’s budget. Mr. Sullivan </w:t>
      </w:r>
      <w:r w:rsidR="000C77C6">
        <w:rPr>
          <w:b w:val="0"/>
          <w:spacing w:val="-1"/>
        </w:rPr>
        <w:t>announced</w:t>
      </w:r>
      <w:r w:rsidR="00123FE4">
        <w:rPr>
          <w:b w:val="0"/>
          <w:spacing w:val="-1"/>
        </w:rPr>
        <w:t xml:space="preserve"> that the 2014-15 budget will likely change after the May revise of the Governor’s budget. </w:t>
      </w:r>
      <w:r w:rsidR="00776D78">
        <w:rPr>
          <w:b w:val="0"/>
          <w:spacing w:val="-1"/>
        </w:rPr>
        <w:t xml:space="preserve">Questions and discussion followed. </w:t>
      </w:r>
    </w:p>
    <w:p w:rsidR="0088474C" w:rsidRDefault="0088474C" w:rsidP="00975318">
      <w:pPr>
        <w:pStyle w:val="Heading2"/>
        <w:spacing w:line="272" w:lineRule="exact"/>
        <w:ind w:left="630" w:right="556" w:hanging="450"/>
        <w:rPr>
          <w:b w:val="0"/>
          <w:spacing w:val="-1"/>
        </w:rPr>
      </w:pPr>
    </w:p>
    <w:p w:rsidR="0088474C" w:rsidRDefault="0088474C" w:rsidP="00975318">
      <w:pPr>
        <w:pStyle w:val="Heading2"/>
        <w:spacing w:line="272" w:lineRule="exact"/>
        <w:ind w:left="630" w:right="556" w:hanging="450"/>
        <w:rPr>
          <w:b w:val="0"/>
          <w:spacing w:val="-1"/>
        </w:rPr>
      </w:pPr>
      <w:r>
        <w:rPr>
          <w:b w:val="0"/>
          <w:spacing w:val="-1"/>
        </w:rPr>
        <w:tab/>
      </w:r>
      <w:r w:rsidR="000C77C6">
        <w:rPr>
          <w:b w:val="0"/>
          <w:spacing w:val="-1"/>
        </w:rPr>
        <w:t xml:space="preserve">Dr. Gaskin explained </w:t>
      </w:r>
      <w:r w:rsidR="00377625">
        <w:rPr>
          <w:b w:val="0"/>
          <w:spacing w:val="-1"/>
        </w:rPr>
        <w:t>that</w:t>
      </w:r>
      <w:r w:rsidR="000C77C6">
        <w:rPr>
          <w:b w:val="0"/>
          <w:spacing w:val="-1"/>
        </w:rPr>
        <w:t xml:space="preserve">, with regard to expenditures, </w:t>
      </w:r>
      <w:r w:rsidR="0095567C">
        <w:rPr>
          <w:b w:val="0"/>
          <w:spacing w:val="-1"/>
        </w:rPr>
        <w:t>the college’s fund</w:t>
      </w:r>
      <w:r w:rsidR="00377625">
        <w:rPr>
          <w:b w:val="0"/>
          <w:spacing w:val="-1"/>
        </w:rPr>
        <w:t>ing has not been fully restored</w:t>
      </w:r>
      <w:r w:rsidR="0095567C">
        <w:rPr>
          <w:b w:val="0"/>
          <w:spacing w:val="-1"/>
        </w:rPr>
        <w:t xml:space="preserve"> and </w:t>
      </w:r>
      <w:r w:rsidR="000C77C6">
        <w:rPr>
          <w:b w:val="0"/>
          <w:spacing w:val="-1"/>
        </w:rPr>
        <w:t xml:space="preserve">that </w:t>
      </w:r>
      <w:r w:rsidR="0095567C">
        <w:rPr>
          <w:b w:val="0"/>
          <w:spacing w:val="-1"/>
        </w:rPr>
        <w:t xml:space="preserve">zero based budgeting adjustments will </w:t>
      </w:r>
      <w:r w:rsidR="000C77C6">
        <w:rPr>
          <w:b w:val="0"/>
          <w:spacing w:val="-1"/>
        </w:rPr>
        <w:t xml:space="preserve">most </w:t>
      </w:r>
      <w:r w:rsidR="0095567C">
        <w:rPr>
          <w:b w:val="0"/>
          <w:spacing w:val="-1"/>
        </w:rPr>
        <w:t xml:space="preserve">likely need to be made in order to meet </w:t>
      </w:r>
      <w:r w:rsidR="000C77C6">
        <w:rPr>
          <w:b w:val="0"/>
          <w:spacing w:val="-1"/>
        </w:rPr>
        <w:t>the college’s</w:t>
      </w:r>
      <w:r w:rsidR="0095567C">
        <w:rPr>
          <w:b w:val="0"/>
          <w:spacing w:val="-1"/>
        </w:rPr>
        <w:t xml:space="preserve"> obligatory expenses. </w:t>
      </w:r>
      <w:r w:rsidR="00377625">
        <w:rPr>
          <w:b w:val="0"/>
          <w:spacing w:val="-1"/>
        </w:rPr>
        <w:t xml:space="preserve"> </w:t>
      </w:r>
    </w:p>
    <w:p w:rsidR="009C596D" w:rsidRDefault="00C92186" w:rsidP="00D92F65">
      <w:pPr>
        <w:pStyle w:val="Heading2"/>
        <w:spacing w:line="272" w:lineRule="exact"/>
        <w:ind w:left="630" w:right="556" w:hanging="450"/>
        <w:rPr>
          <w:b w:val="0"/>
          <w:spacing w:val="-1"/>
        </w:rPr>
      </w:pPr>
      <w:r>
        <w:rPr>
          <w:b w:val="0"/>
          <w:spacing w:val="-1"/>
        </w:rPr>
        <w:tab/>
      </w:r>
    </w:p>
    <w:p w:rsidR="00D92F65" w:rsidRDefault="00D92F65" w:rsidP="00D92F65">
      <w:pPr>
        <w:pStyle w:val="Heading2"/>
        <w:spacing w:line="272" w:lineRule="exact"/>
        <w:ind w:left="630" w:right="556" w:hanging="450"/>
        <w:rPr>
          <w:b w:val="0"/>
          <w:spacing w:val="-1"/>
        </w:rPr>
      </w:pPr>
      <w:proofErr w:type="gramStart"/>
      <w:r>
        <w:rPr>
          <w:b w:val="0"/>
          <w:spacing w:val="-1"/>
        </w:rPr>
        <w:t xml:space="preserve">4.2  </w:t>
      </w:r>
      <w:r w:rsidR="00D02188">
        <w:rPr>
          <w:b w:val="0"/>
          <w:spacing w:val="-1"/>
        </w:rPr>
        <w:t>Tentative</w:t>
      </w:r>
      <w:proofErr w:type="gramEnd"/>
      <w:r w:rsidR="00D02188">
        <w:rPr>
          <w:b w:val="0"/>
          <w:spacing w:val="-1"/>
        </w:rPr>
        <w:t xml:space="preserve"> Budget – General Fund Unrestricted Revenues Review:  First Reading</w:t>
      </w:r>
      <w:r>
        <w:rPr>
          <w:b w:val="0"/>
          <w:spacing w:val="-1"/>
        </w:rPr>
        <w:t xml:space="preserve"> – J. Sullivan (Att. 4.2)</w:t>
      </w:r>
    </w:p>
    <w:p w:rsidR="001026A5" w:rsidRDefault="001026A5" w:rsidP="00D92F65">
      <w:pPr>
        <w:pStyle w:val="Heading2"/>
        <w:spacing w:line="272" w:lineRule="exact"/>
        <w:ind w:left="630" w:right="556" w:hanging="450"/>
        <w:rPr>
          <w:b w:val="0"/>
          <w:spacing w:val="-1"/>
        </w:rPr>
      </w:pPr>
      <w:r>
        <w:rPr>
          <w:b w:val="0"/>
          <w:spacing w:val="-1"/>
        </w:rPr>
        <w:tab/>
        <w:t xml:space="preserve">Mr. Sullivan reviewed </w:t>
      </w:r>
      <w:proofErr w:type="gramStart"/>
      <w:r>
        <w:rPr>
          <w:b w:val="0"/>
          <w:spacing w:val="-1"/>
        </w:rPr>
        <w:t>the 2014-15 Tentative Budget – General Fund Unrestricted Revenues, as</w:t>
      </w:r>
      <w:r w:rsidR="002B5E0D">
        <w:rPr>
          <w:b w:val="0"/>
          <w:spacing w:val="-1"/>
        </w:rPr>
        <w:t xml:space="preserve"> presented </w:t>
      </w:r>
      <w:r>
        <w:rPr>
          <w:b w:val="0"/>
          <w:spacing w:val="-1"/>
        </w:rPr>
        <w:t>in attachment 4.2</w:t>
      </w:r>
      <w:r w:rsidR="002B5E0D">
        <w:rPr>
          <w:b w:val="0"/>
          <w:spacing w:val="-1"/>
        </w:rPr>
        <w:t xml:space="preserve"> of the same title</w:t>
      </w:r>
      <w:proofErr w:type="gramEnd"/>
      <w:r>
        <w:rPr>
          <w:b w:val="0"/>
          <w:spacing w:val="-1"/>
        </w:rPr>
        <w:t>.  He noted that the college is expected to receive approximately $1.8 million more in revenue in 2014-15.</w:t>
      </w:r>
    </w:p>
    <w:p w:rsidR="006E3833" w:rsidRDefault="00BA2E66" w:rsidP="00D02188">
      <w:pPr>
        <w:pStyle w:val="Heading2"/>
        <w:spacing w:line="272" w:lineRule="exact"/>
        <w:ind w:left="630" w:right="556" w:hanging="450"/>
        <w:rPr>
          <w:b w:val="0"/>
          <w:spacing w:val="-1"/>
        </w:rPr>
      </w:pPr>
      <w:r>
        <w:rPr>
          <w:b w:val="0"/>
          <w:spacing w:val="-1"/>
        </w:rPr>
        <w:tab/>
      </w:r>
    </w:p>
    <w:p w:rsidR="00D02188" w:rsidRDefault="00D02188" w:rsidP="00D02188">
      <w:pPr>
        <w:pStyle w:val="Heading2"/>
        <w:spacing w:line="272" w:lineRule="exact"/>
        <w:ind w:left="630" w:right="556" w:hanging="450"/>
        <w:rPr>
          <w:b w:val="0"/>
          <w:spacing w:val="-1"/>
        </w:rPr>
      </w:pPr>
      <w:r>
        <w:rPr>
          <w:b w:val="0"/>
          <w:spacing w:val="-1"/>
        </w:rPr>
        <w:t xml:space="preserve">4.3 </w:t>
      </w:r>
      <w:r>
        <w:rPr>
          <w:b w:val="0"/>
          <w:spacing w:val="-1"/>
        </w:rPr>
        <w:tab/>
        <w:t>Program Review:  Resource Requests Documentation – L. Gaskin</w:t>
      </w:r>
    </w:p>
    <w:p w:rsidR="001570DC" w:rsidRDefault="00825CD4" w:rsidP="00825CD4">
      <w:pPr>
        <w:pStyle w:val="Heading2"/>
        <w:spacing w:line="272" w:lineRule="exact"/>
        <w:ind w:left="630" w:right="556" w:hanging="450"/>
        <w:rPr>
          <w:b w:val="0"/>
          <w:spacing w:val="-1"/>
        </w:rPr>
      </w:pPr>
      <w:r>
        <w:rPr>
          <w:b w:val="0"/>
          <w:spacing w:val="-1"/>
        </w:rPr>
        <w:tab/>
      </w:r>
      <w:r w:rsidR="000C77C6">
        <w:rPr>
          <w:b w:val="0"/>
          <w:spacing w:val="-1"/>
        </w:rPr>
        <w:t xml:space="preserve">Dr. Gaskin requested </w:t>
      </w:r>
      <w:r w:rsidR="00237BE6">
        <w:rPr>
          <w:b w:val="0"/>
          <w:spacing w:val="-1"/>
        </w:rPr>
        <w:t>council</w:t>
      </w:r>
      <w:r w:rsidR="000C77C6">
        <w:rPr>
          <w:b w:val="0"/>
          <w:spacing w:val="-1"/>
        </w:rPr>
        <w:t xml:space="preserve"> to</w:t>
      </w:r>
      <w:r w:rsidR="00237BE6">
        <w:rPr>
          <w:b w:val="0"/>
          <w:spacing w:val="-1"/>
        </w:rPr>
        <w:t xml:space="preserve"> document a g</w:t>
      </w:r>
      <w:r>
        <w:rPr>
          <w:b w:val="0"/>
          <w:spacing w:val="-1"/>
        </w:rPr>
        <w:t xml:space="preserve">uide </w:t>
      </w:r>
      <w:r w:rsidR="00237BE6">
        <w:rPr>
          <w:b w:val="0"/>
          <w:spacing w:val="-1"/>
        </w:rPr>
        <w:t xml:space="preserve">to Program Review </w:t>
      </w:r>
      <w:r>
        <w:rPr>
          <w:b w:val="0"/>
          <w:spacing w:val="-1"/>
        </w:rPr>
        <w:t xml:space="preserve">that </w:t>
      </w:r>
      <w:r w:rsidR="00237BE6">
        <w:rPr>
          <w:b w:val="0"/>
          <w:spacing w:val="-1"/>
        </w:rPr>
        <w:t xml:space="preserve">takes into account </w:t>
      </w:r>
      <w:r>
        <w:rPr>
          <w:b w:val="0"/>
          <w:spacing w:val="-1"/>
        </w:rPr>
        <w:t>CPC</w:t>
      </w:r>
      <w:r w:rsidR="00237BE6">
        <w:rPr>
          <w:b w:val="0"/>
          <w:spacing w:val="-1"/>
        </w:rPr>
        <w:t xml:space="preserve">’s role in </w:t>
      </w:r>
      <w:r>
        <w:rPr>
          <w:b w:val="0"/>
          <w:spacing w:val="-1"/>
        </w:rPr>
        <w:t>Program Review</w:t>
      </w:r>
      <w:r w:rsidR="00237BE6">
        <w:rPr>
          <w:b w:val="0"/>
          <w:spacing w:val="-1"/>
        </w:rPr>
        <w:t xml:space="preserve"> and </w:t>
      </w:r>
      <w:r w:rsidR="001D564A">
        <w:rPr>
          <w:b w:val="0"/>
          <w:spacing w:val="-1"/>
        </w:rPr>
        <w:t xml:space="preserve">its </w:t>
      </w:r>
      <w:r w:rsidR="00237BE6">
        <w:rPr>
          <w:b w:val="0"/>
          <w:spacing w:val="-1"/>
        </w:rPr>
        <w:t xml:space="preserve">processes. </w:t>
      </w:r>
      <w:r>
        <w:rPr>
          <w:b w:val="0"/>
          <w:spacing w:val="-1"/>
        </w:rPr>
        <w:t xml:space="preserve">Volunteers to work on the guide include Kenley Neufeld, Laurie Vasquez, Priscilla Butler, Liz Auchincloss, Paul Bishop, Cindy Salazar, Joyce McPheter, Jason Walker, and Kim Monda. Priscilla Butler and Laurie Vasquez offered to </w:t>
      </w:r>
      <w:r w:rsidR="001D564A">
        <w:rPr>
          <w:b w:val="0"/>
          <w:spacing w:val="-1"/>
        </w:rPr>
        <w:t xml:space="preserve">lead </w:t>
      </w:r>
      <w:r>
        <w:rPr>
          <w:b w:val="0"/>
          <w:spacing w:val="-1"/>
        </w:rPr>
        <w:t xml:space="preserve">the project and move it forward with the help of the </w:t>
      </w:r>
      <w:r>
        <w:rPr>
          <w:b w:val="0"/>
          <w:spacing w:val="-1"/>
        </w:rPr>
        <w:lastRenderedPageBreak/>
        <w:t>volunteer group. It was agreed to bring the item as a first reading to CPC at the May 6, 2014 meeting.</w:t>
      </w:r>
    </w:p>
    <w:p w:rsidR="00825CD4" w:rsidRDefault="00825CD4" w:rsidP="00825CD4">
      <w:pPr>
        <w:pStyle w:val="Heading2"/>
        <w:spacing w:line="272" w:lineRule="exact"/>
        <w:ind w:left="630" w:right="556" w:hanging="450"/>
        <w:rPr>
          <w:b w:val="0"/>
          <w:spacing w:val="-1"/>
        </w:rPr>
      </w:pPr>
    </w:p>
    <w:p w:rsidR="006B63C4" w:rsidRDefault="006B63C4" w:rsidP="00C84BC8">
      <w:pPr>
        <w:pStyle w:val="Heading2"/>
        <w:spacing w:line="272" w:lineRule="exact"/>
        <w:ind w:left="-270" w:right="556"/>
        <w:rPr>
          <w:b w:val="0"/>
          <w:spacing w:val="-1"/>
        </w:rPr>
      </w:pPr>
      <w:r w:rsidRPr="006B63C4">
        <w:rPr>
          <w:spacing w:val="-1"/>
        </w:rPr>
        <w:t>5.0   ACTION ITEMS</w:t>
      </w:r>
    </w:p>
    <w:p w:rsidR="00F76810" w:rsidRDefault="00F76810" w:rsidP="006B63C4">
      <w:pPr>
        <w:pStyle w:val="BodyText"/>
        <w:tabs>
          <w:tab w:val="left" w:pos="990"/>
        </w:tabs>
        <w:spacing w:before="2"/>
        <w:ind w:left="630" w:right="556" w:hanging="900"/>
        <w:rPr>
          <w:b/>
          <w:spacing w:val="-1"/>
        </w:rPr>
      </w:pPr>
    </w:p>
    <w:p w:rsidR="00C469F5" w:rsidRDefault="006B63C4" w:rsidP="00D02188">
      <w:pPr>
        <w:pStyle w:val="BodyText"/>
        <w:tabs>
          <w:tab w:val="left" w:pos="990"/>
        </w:tabs>
        <w:spacing w:before="2"/>
        <w:ind w:left="630" w:right="556" w:hanging="450"/>
        <w:rPr>
          <w:spacing w:val="-1"/>
        </w:rPr>
      </w:pPr>
      <w:proofErr w:type="gramStart"/>
      <w:r>
        <w:rPr>
          <w:spacing w:val="-1"/>
        </w:rPr>
        <w:t xml:space="preserve">5.1 </w:t>
      </w:r>
      <w:r w:rsidR="00AE3612">
        <w:rPr>
          <w:spacing w:val="-1"/>
        </w:rPr>
        <w:t xml:space="preserve"> </w:t>
      </w:r>
      <w:r w:rsidR="00D02188">
        <w:rPr>
          <w:spacing w:val="-1"/>
        </w:rPr>
        <w:t>Request</w:t>
      </w:r>
      <w:proofErr w:type="gramEnd"/>
      <w:r w:rsidR="00D02188">
        <w:rPr>
          <w:spacing w:val="-1"/>
        </w:rPr>
        <w:t xml:space="preserve"> for $49,410 from the General Fund to Offset the Reduction in the College’s Perkins Grant Allocation That Can Be Used to Support High School Outreach Activities:  Second Reading – J. Friedlander</w:t>
      </w:r>
    </w:p>
    <w:p w:rsidR="00825CD4" w:rsidRPr="00D119B2" w:rsidRDefault="00825CD4" w:rsidP="00D02188">
      <w:pPr>
        <w:pStyle w:val="BodyText"/>
        <w:tabs>
          <w:tab w:val="left" w:pos="990"/>
        </w:tabs>
        <w:spacing w:before="2"/>
        <w:ind w:left="630" w:right="556" w:hanging="450"/>
        <w:rPr>
          <w:b/>
          <w:spacing w:val="-1"/>
        </w:rPr>
      </w:pPr>
      <w:r>
        <w:rPr>
          <w:spacing w:val="-1"/>
        </w:rPr>
        <w:tab/>
      </w:r>
      <w:r w:rsidR="00D119B2" w:rsidRPr="00D119B2">
        <w:rPr>
          <w:b/>
          <w:spacing w:val="-1"/>
        </w:rPr>
        <w:t xml:space="preserve">M/S/C </w:t>
      </w:r>
      <w:r w:rsidR="00D119B2">
        <w:rPr>
          <w:b/>
          <w:spacing w:val="-1"/>
        </w:rPr>
        <w:t xml:space="preserve">(Monda/Neufeld) </w:t>
      </w:r>
      <w:r w:rsidR="00D119B2" w:rsidRPr="00D119B2">
        <w:rPr>
          <w:b/>
          <w:spacing w:val="-1"/>
        </w:rPr>
        <w:t xml:space="preserve">to </w:t>
      </w:r>
      <w:r w:rsidR="00D119B2">
        <w:rPr>
          <w:b/>
          <w:spacing w:val="-1"/>
        </w:rPr>
        <w:t>approve</w:t>
      </w:r>
      <w:r w:rsidR="00D119B2" w:rsidRPr="00D119B2">
        <w:rPr>
          <w:b/>
          <w:spacing w:val="-1"/>
        </w:rPr>
        <w:t xml:space="preserve"> </w:t>
      </w:r>
      <w:r w:rsidR="00D119B2">
        <w:rPr>
          <w:b/>
          <w:spacing w:val="-1"/>
        </w:rPr>
        <w:t>the request for $49,410 from the General Fund to offset the reduction in the college’s Perkins Grant allocation. All were in favor.</w:t>
      </w:r>
    </w:p>
    <w:p w:rsidR="00C469F5" w:rsidRPr="00C469F5" w:rsidRDefault="00C469F5" w:rsidP="00C469F5">
      <w:pPr>
        <w:pStyle w:val="BodyText"/>
        <w:tabs>
          <w:tab w:val="left" w:pos="990"/>
        </w:tabs>
        <w:spacing w:before="2"/>
        <w:ind w:left="-270" w:right="556"/>
        <w:rPr>
          <w:b/>
          <w:spacing w:val="-1"/>
        </w:rPr>
      </w:pPr>
    </w:p>
    <w:p w:rsidR="00D02188" w:rsidRDefault="00FB036D" w:rsidP="00452B13">
      <w:pPr>
        <w:pStyle w:val="BodyText"/>
        <w:tabs>
          <w:tab w:val="left" w:pos="990"/>
        </w:tabs>
        <w:spacing w:before="2"/>
        <w:ind w:left="630" w:right="556" w:hanging="900"/>
        <w:rPr>
          <w:spacing w:val="-1"/>
        </w:rPr>
      </w:pPr>
      <w:r w:rsidRPr="009F5922">
        <w:rPr>
          <w:spacing w:val="-1"/>
        </w:rPr>
        <w:t xml:space="preserve">   </w:t>
      </w:r>
      <w:r w:rsidR="00703FE5" w:rsidRPr="009F5922">
        <w:rPr>
          <w:spacing w:val="-1"/>
        </w:rPr>
        <w:t xml:space="preserve">     </w:t>
      </w:r>
      <w:r w:rsidR="00D02188">
        <w:rPr>
          <w:spacing w:val="-1"/>
        </w:rPr>
        <w:t>5.2</w:t>
      </w:r>
      <w:r w:rsidR="00D02188">
        <w:rPr>
          <w:spacing w:val="-1"/>
        </w:rPr>
        <w:tab/>
        <w:t>Proposed Hourly Staff and Student Pay Rate Changes:  Second Reading – P. English (Att. 5.2)</w:t>
      </w:r>
    </w:p>
    <w:p w:rsidR="00D02188" w:rsidRDefault="00D119B2" w:rsidP="00452B13">
      <w:pPr>
        <w:pStyle w:val="BodyText"/>
        <w:tabs>
          <w:tab w:val="left" w:pos="990"/>
        </w:tabs>
        <w:spacing w:before="2"/>
        <w:ind w:left="630" w:right="556" w:hanging="900"/>
        <w:rPr>
          <w:b/>
          <w:spacing w:val="-1"/>
        </w:rPr>
      </w:pPr>
      <w:r>
        <w:rPr>
          <w:spacing w:val="-1"/>
        </w:rPr>
        <w:tab/>
      </w:r>
      <w:r w:rsidRPr="00D119B2">
        <w:rPr>
          <w:b/>
          <w:spacing w:val="-1"/>
        </w:rPr>
        <w:t>M/S/C (O’Connor/Walker) to approve the proposed hourly staf</w:t>
      </w:r>
      <w:r w:rsidR="001D564A">
        <w:rPr>
          <w:b/>
          <w:spacing w:val="-1"/>
        </w:rPr>
        <w:t>f and student pay rate changes.</w:t>
      </w:r>
    </w:p>
    <w:p w:rsidR="008A0117" w:rsidRDefault="008A0117" w:rsidP="00452B13">
      <w:pPr>
        <w:pStyle w:val="BodyText"/>
        <w:tabs>
          <w:tab w:val="left" w:pos="990"/>
        </w:tabs>
        <w:spacing w:before="2"/>
        <w:ind w:left="630" w:right="556" w:hanging="900"/>
        <w:rPr>
          <w:b/>
          <w:spacing w:val="-1"/>
        </w:rPr>
      </w:pPr>
    </w:p>
    <w:p w:rsidR="001D564A" w:rsidRDefault="00F44773" w:rsidP="00452B13">
      <w:pPr>
        <w:pStyle w:val="BodyText"/>
        <w:tabs>
          <w:tab w:val="left" w:pos="990"/>
        </w:tabs>
        <w:spacing w:before="2"/>
        <w:ind w:left="630" w:right="556" w:hanging="900"/>
        <w:rPr>
          <w:spacing w:val="-1"/>
        </w:rPr>
      </w:pPr>
      <w:r w:rsidRPr="00F44773">
        <w:rPr>
          <w:spacing w:val="-1"/>
        </w:rPr>
        <w:tab/>
      </w:r>
      <w:r>
        <w:rPr>
          <w:spacing w:val="-1"/>
        </w:rPr>
        <w:t>It was noted that the</w:t>
      </w:r>
      <w:r w:rsidR="00D119B2">
        <w:rPr>
          <w:spacing w:val="-1"/>
        </w:rPr>
        <w:t xml:space="preserve"> pay rate change</w:t>
      </w:r>
      <w:r>
        <w:rPr>
          <w:spacing w:val="-1"/>
        </w:rPr>
        <w:t>s of 5.88% and 11.11%</w:t>
      </w:r>
      <w:r w:rsidR="00D119B2">
        <w:rPr>
          <w:spacing w:val="-1"/>
        </w:rPr>
        <w:t xml:space="preserve"> will impact the college’s budget by a total of $375,000. </w:t>
      </w:r>
      <w:r>
        <w:rPr>
          <w:spacing w:val="-1"/>
        </w:rPr>
        <w:t xml:space="preserve">It was suggested to separate the first proposed pay rate change of 5.88% (June 2014), and revisit the second pay rate change of 11.11% </w:t>
      </w:r>
      <w:r w:rsidR="001D564A">
        <w:rPr>
          <w:spacing w:val="-1"/>
        </w:rPr>
        <w:t>before 12/11/15.</w:t>
      </w:r>
    </w:p>
    <w:p w:rsidR="001D564A" w:rsidRDefault="001D564A" w:rsidP="00452B13">
      <w:pPr>
        <w:pStyle w:val="BodyText"/>
        <w:tabs>
          <w:tab w:val="left" w:pos="990"/>
        </w:tabs>
        <w:spacing w:before="2"/>
        <w:ind w:left="630" w:right="556" w:hanging="900"/>
        <w:rPr>
          <w:spacing w:val="-1"/>
        </w:rPr>
      </w:pPr>
    </w:p>
    <w:p w:rsidR="00D119B2" w:rsidRDefault="00F44773" w:rsidP="00452B13">
      <w:pPr>
        <w:pStyle w:val="BodyText"/>
        <w:tabs>
          <w:tab w:val="left" w:pos="990"/>
        </w:tabs>
        <w:spacing w:before="2"/>
        <w:ind w:left="630" w:right="556" w:hanging="900"/>
        <w:rPr>
          <w:b/>
          <w:spacing w:val="-1"/>
        </w:rPr>
      </w:pPr>
      <w:r>
        <w:rPr>
          <w:spacing w:val="-1"/>
        </w:rPr>
        <w:tab/>
      </w:r>
      <w:r w:rsidRPr="00F44773">
        <w:rPr>
          <w:b/>
          <w:spacing w:val="-1"/>
        </w:rPr>
        <w:t>M/S/C (Neufeld/O’Connor) to amend the motion to separate the proposed hourly staff and student pay rate changes</w:t>
      </w:r>
      <w:r>
        <w:rPr>
          <w:b/>
          <w:spacing w:val="-1"/>
        </w:rPr>
        <w:t xml:space="preserve"> of 5.88% and 11.11%, and </w:t>
      </w:r>
      <w:r w:rsidR="008A0117">
        <w:rPr>
          <w:b/>
          <w:spacing w:val="-1"/>
        </w:rPr>
        <w:t xml:space="preserve">only </w:t>
      </w:r>
      <w:r>
        <w:rPr>
          <w:b/>
          <w:spacing w:val="-1"/>
        </w:rPr>
        <w:t xml:space="preserve">to </w:t>
      </w:r>
      <w:r w:rsidR="008A0117">
        <w:rPr>
          <w:b/>
          <w:spacing w:val="-1"/>
        </w:rPr>
        <w:t>consider the pay rate change of 5.88% effective 6/11/14.  All were in favor of the amended motion.</w:t>
      </w:r>
    </w:p>
    <w:p w:rsidR="00D119B2" w:rsidRDefault="00D119B2" w:rsidP="00452B13">
      <w:pPr>
        <w:pStyle w:val="BodyText"/>
        <w:tabs>
          <w:tab w:val="left" w:pos="990"/>
        </w:tabs>
        <w:spacing w:before="2"/>
        <w:ind w:left="630" w:right="556" w:hanging="900"/>
        <w:rPr>
          <w:spacing w:val="-1"/>
        </w:rPr>
      </w:pPr>
      <w:r>
        <w:rPr>
          <w:spacing w:val="-1"/>
        </w:rPr>
        <w:t xml:space="preserve"> </w:t>
      </w:r>
      <w:r w:rsidR="008A0117">
        <w:rPr>
          <w:spacing w:val="-1"/>
        </w:rPr>
        <w:tab/>
      </w:r>
    </w:p>
    <w:p w:rsidR="00D02188" w:rsidRDefault="00D02188" w:rsidP="00D02188">
      <w:pPr>
        <w:pStyle w:val="BodyText"/>
        <w:tabs>
          <w:tab w:val="left" w:pos="990"/>
        </w:tabs>
        <w:spacing w:before="2"/>
        <w:ind w:left="630" w:right="556" w:hanging="450"/>
        <w:rPr>
          <w:spacing w:val="-1"/>
        </w:rPr>
      </w:pPr>
      <w:r>
        <w:rPr>
          <w:spacing w:val="-1"/>
        </w:rPr>
        <w:t>5.3</w:t>
      </w:r>
      <w:r>
        <w:rPr>
          <w:spacing w:val="-1"/>
        </w:rPr>
        <w:tab/>
        <w:t>Proposal to Offer Two, Six Week Summer Sessions Beginning in 2015 – J. Friedlander</w:t>
      </w:r>
    </w:p>
    <w:p w:rsidR="00C92331" w:rsidRDefault="008A0117" w:rsidP="00C92331">
      <w:pPr>
        <w:pStyle w:val="BodyText"/>
        <w:tabs>
          <w:tab w:val="left" w:pos="990"/>
        </w:tabs>
        <w:spacing w:before="2"/>
        <w:ind w:left="630" w:right="556" w:hanging="900"/>
        <w:rPr>
          <w:spacing w:val="-1"/>
        </w:rPr>
      </w:pPr>
      <w:r>
        <w:rPr>
          <w:spacing w:val="-1"/>
        </w:rPr>
        <w:tab/>
        <w:t xml:space="preserve">Dr. Friedlander reviewed the proposal </w:t>
      </w:r>
      <w:r w:rsidR="00313526">
        <w:rPr>
          <w:spacing w:val="-1"/>
        </w:rPr>
        <w:t xml:space="preserve">which was introduced to CPC at the December 3, 2013 meeting. </w:t>
      </w:r>
      <w:r w:rsidR="00237FA7">
        <w:rPr>
          <w:spacing w:val="-1"/>
        </w:rPr>
        <w:t>Based on feedback from student, faculty and staff, as well as projected FTES and financial growth potential, Dr. Friedlander requested council to approve the establishment of two, six week summer sessions to begin in 2015. A brief d</w:t>
      </w:r>
      <w:r w:rsidR="00C92331">
        <w:rPr>
          <w:spacing w:val="-1"/>
        </w:rPr>
        <w:t>iscussion ensued.</w:t>
      </w:r>
    </w:p>
    <w:p w:rsidR="00C92331" w:rsidRDefault="00C92331" w:rsidP="00C92331">
      <w:pPr>
        <w:pStyle w:val="BodyText"/>
        <w:tabs>
          <w:tab w:val="left" w:pos="990"/>
        </w:tabs>
        <w:spacing w:before="2"/>
        <w:ind w:left="630" w:right="556" w:hanging="900"/>
        <w:rPr>
          <w:spacing w:val="-1"/>
        </w:rPr>
      </w:pPr>
    </w:p>
    <w:p w:rsidR="00C92331" w:rsidRPr="00C92331" w:rsidRDefault="00C92331" w:rsidP="00C92331">
      <w:pPr>
        <w:pStyle w:val="BodyText"/>
        <w:tabs>
          <w:tab w:val="left" w:pos="990"/>
        </w:tabs>
        <w:spacing w:before="2"/>
        <w:ind w:left="630" w:right="556" w:hanging="900"/>
        <w:rPr>
          <w:b/>
          <w:spacing w:val="-1"/>
        </w:rPr>
      </w:pPr>
      <w:r>
        <w:rPr>
          <w:spacing w:val="-1"/>
        </w:rPr>
        <w:tab/>
      </w:r>
      <w:r w:rsidRPr="00C92331">
        <w:rPr>
          <w:b/>
          <w:spacing w:val="-1"/>
        </w:rPr>
        <w:t xml:space="preserve">M/S/C (Bishop/Sullivan) </w:t>
      </w:r>
      <w:r>
        <w:rPr>
          <w:b/>
          <w:spacing w:val="-1"/>
        </w:rPr>
        <w:t>to approve the proposal to offer two, six week summer sessions beginning in 2015.  All approved.</w:t>
      </w:r>
    </w:p>
    <w:p w:rsidR="00D02188" w:rsidRDefault="008A0117" w:rsidP="00452B13">
      <w:pPr>
        <w:pStyle w:val="BodyText"/>
        <w:tabs>
          <w:tab w:val="left" w:pos="990"/>
        </w:tabs>
        <w:spacing w:before="2"/>
        <w:ind w:left="630" w:right="556" w:hanging="900"/>
        <w:rPr>
          <w:spacing w:val="-1"/>
        </w:rPr>
      </w:pPr>
      <w:r>
        <w:rPr>
          <w:spacing w:val="-1"/>
        </w:rPr>
        <w:tab/>
      </w:r>
    </w:p>
    <w:p w:rsidR="00D02188" w:rsidRDefault="00D02188" w:rsidP="00D02188">
      <w:pPr>
        <w:pStyle w:val="BodyText"/>
        <w:tabs>
          <w:tab w:val="left" w:pos="990"/>
        </w:tabs>
        <w:spacing w:before="2"/>
        <w:ind w:left="180" w:right="556" w:hanging="450"/>
        <w:rPr>
          <w:b/>
        </w:rPr>
      </w:pPr>
      <w:r w:rsidRPr="00D02188">
        <w:rPr>
          <w:b/>
        </w:rPr>
        <w:t xml:space="preserve">6.0   ADJOURNMENT </w:t>
      </w:r>
    </w:p>
    <w:p w:rsidR="00D02188" w:rsidRPr="00D02188" w:rsidRDefault="00D02188" w:rsidP="00D02188">
      <w:pPr>
        <w:pStyle w:val="BodyText"/>
        <w:tabs>
          <w:tab w:val="left" w:pos="990"/>
        </w:tabs>
        <w:spacing w:before="2"/>
        <w:ind w:left="180" w:right="556" w:hanging="450"/>
        <w:rPr>
          <w:b/>
        </w:rPr>
      </w:pPr>
    </w:p>
    <w:p w:rsidR="005C7886" w:rsidRPr="009F5922" w:rsidRDefault="00D02188" w:rsidP="00D02188">
      <w:pPr>
        <w:pStyle w:val="BodyText"/>
        <w:tabs>
          <w:tab w:val="left" w:pos="990"/>
        </w:tabs>
        <w:spacing w:before="2"/>
        <w:ind w:left="630" w:right="556" w:hanging="450"/>
        <w:rPr>
          <w:spacing w:val="50"/>
        </w:rPr>
      </w:pPr>
      <w:r>
        <w:t>6.1</w:t>
      </w:r>
      <w:r>
        <w:tab/>
      </w:r>
      <w:r w:rsidR="00F479A2">
        <w:t>The</w:t>
      </w:r>
      <w:r w:rsidR="00BB6478" w:rsidRPr="009F5922">
        <w:rPr>
          <w:spacing w:val="1"/>
        </w:rPr>
        <w:t xml:space="preserve"> </w:t>
      </w:r>
      <w:r w:rsidR="00BB6478" w:rsidRPr="009F5922">
        <w:rPr>
          <w:spacing w:val="-2"/>
        </w:rPr>
        <w:t>next</w:t>
      </w:r>
      <w:r w:rsidR="00BB6478" w:rsidRPr="009F5922">
        <w:rPr>
          <w:spacing w:val="7"/>
        </w:rPr>
        <w:t xml:space="preserve"> </w:t>
      </w:r>
      <w:r w:rsidR="00BB6478" w:rsidRPr="009F5922">
        <w:rPr>
          <w:spacing w:val="-1"/>
        </w:rPr>
        <w:t>regularly</w:t>
      </w:r>
      <w:r w:rsidR="00BB6478" w:rsidRPr="009F5922">
        <w:rPr>
          <w:spacing w:val="-3"/>
        </w:rPr>
        <w:t xml:space="preserve"> </w:t>
      </w:r>
      <w:r w:rsidR="00BB6478" w:rsidRPr="009F5922">
        <w:rPr>
          <w:spacing w:val="-1"/>
        </w:rPr>
        <w:t>scheduled</w:t>
      </w:r>
      <w:r w:rsidR="00BB6478" w:rsidRPr="009F5922">
        <w:rPr>
          <w:spacing w:val="2"/>
        </w:rPr>
        <w:t xml:space="preserve"> </w:t>
      </w:r>
      <w:r w:rsidR="00BB6478" w:rsidRPr="009F5922">
        <w:rPr>
          <w:spacing w:val="-1"/>
        </w:rPr>
        <w:t>CPC</w:t>
      </w:r>
      <w:r w:rsidR="00BB6478" w:rsidRPr="009F5922">
        <w:rPr>
          <w:spacing w:val="5"/>
        </w:rPr>
        <w:t xml:space="preserve"> </w:t>
      </w:r>
      <w:r w:rsidR="00BB6478" w:rsidRPr="009F5922">
        <w:rPr>
          <w:spacing w:val="-1"/>
        </w:rPr>
        <w:t>meeting</w:t>
      </w:r>
      <w:r w:rsidR="00BB6478" w:rsidRPr="009F5922">
        <w:rPr>
          <w:spacing w:val="2"/>
        </w:rPr>
        <w:t xml:space="preserve"> </w:t>
      </w:r>
      <w:r w:rsidR="00BB6478" w:rsidRPr="009F5922">
        <w:rPr>
          <w:spacing w:val="-2"/>
        </w:rPr>
        <w:t>will</w:t>
      </w:r>
      <w:r w:rsidR="00BB6478" w:rsidRPr="009F5922">
        <w:rPr>
          <w:spacing w:val="2"/>
        </w:rPr>
        <w:t xml:space="preserve"> </w:t>
      </w:r>
      <w:r w:rsidR="00BB6478" w:rsidRPr="009F5922">
        <w:rPr>
          <w:spacing w:val="-3"/>
        </w:rPr>
        <w:t>be</w:t>
      </w:r>
      <w:r w:rsidR="00BB6478" w:rsidRPr="009F5922">
        <w:rPr>
          <w:spacing w:val="1"/>
        </w:rPr>
        <w:t xml:space="preserve"> </w:t>
      </w:r>
      <w:r w:rsidR="00BB6478" w:rsidRPr="009F5922">
        <w:rPr>
          <w:spacing w:val="-1"/>
        </w:rPr>
        <w:t>held</w:t>
      </w:r>
      <w:r w:rsidR="00703FE5" w:rsidRPr="009F5922">
        <w:rPr>
          <w:spacing w:val="2"/>
        </w:rPr>
        <w:t xml:space="preserve"> </w:t>
      </w:r>
      <w:r w:rsidR="00BB6478" w:rsidRPr="009F5922">
        <w:rPr>
          <w:spacing w:val="2"/>
        </w:rPr>
        <w:t>on</w:t>
      </w:r>
      <w:r w:rsidR="00BB6478" w:rsidRPr="009F5922">
        <w:rPr>
          <w:spacing w:val="-3"/>
        </w:rPr>
        <w:t xml:space="preserve"> </w:t>
      </w:r>
      <w:r w:rsidR="00BB6478" w:rsidRPr="009F5922">
        <w:rPr>
          <w:spacing w:val="-2"/>
        </w:rPr>
        <w:t>Tuesday,</w:t>
      </w:r>
      <w:r w:rsidR="00C92331">
        <w:rPr>
          <w:spacing w:val="-1"/>
        </w:rPr>
        <w:t xml:space="preserve"> April 1</w:t>
      </w:r>
      <w:r w:rsidR="003128A4">
        <w:rPr>
          <w:spacing w:val="-1"/>
        </w:rPr>
        <w:t>,</w:t>
      </w:r>
      <w:r w:rsidR="00BF680A">
        <w:rPr>
          <w:spacing w:val="-1"/>
        </w:rPr>
        <w:t xml:space="preserve"> </w:t>
      </w:r>
      <w:r w:rsidR="00BB6478" w:rsidRPr="009F5922">
        <w:t>201</w:t>
      </w:r>
      <w:r w:rsidR="0015445F">
        <w:t>4</w:t>
      </w:r>
      <w:r w:rsidR="00BB6478" w:rsidRPr="009F5922">
        <w:rPr>
          <w:spacing w:val="2"/>
        </w:rPr>
        <w:t xml:space="preserve"> </w:t>
      </w:r>
      <w:r w:rsidR="00BB6478" w:rsidRPr="009F5922">
        <w:rPr>
          <w:spacing w:val="-5"/>
        </w:rPr>
        <w:t>in</w:t>
      </w:r>
      <w:r w:rsidR="00FB036D" w:rsidRPr="009F5922">
        <w:rPr>
          <w:spacing w:val="50"/>
        </w:rPr>
        <w:t xml:space="preserve"> </w:t>
      </w:r>
      <w:r w:rsidR="00BB6478" w:rsidRPr="009F5922">
        <w:t>Room</w:t>
      </w:r>
      <w:r w:rsidR="00BB6478" w:rsidRPr="009F5922">
        <w:rPr>
          <w:spacing w:val="-7"/>
        </w:rPr>
        <w:t xml:space="preserve"> </w:t>
      </w:r>
      <w:r w:rsidR="00BB6478" w:rsidRPr="009F5922">
        <w:rPr>
          <w:spacing w:val="-1"/>
        </w:rPr>
        <w:t>218C,</w:t>
      </w:r>
      <w:r w:rsidR="00BB6478" w:rsidRPr="009F5922">
        <w:rPr>
          <w:spacing w:val="4"/>
        </w:rPr>
        <w:t xml:space="preserve"> </w:t>
      </w:r>
      <w:r w:rsidR="00BB6478" w:rsidRPr="009F5922">
        <w:t>3:00-4:30</w:t>
      </w:r>
      <w:r w:rsidR="00BB6478" w:rsidRPr="009F5922">
        <w:rPr>
          <w:spacing w:val="2"/>
        </w:rPr>
        <w:t xml:space="preserve"> </w:t>
      </w:r>
      <w:r w:rsidR="00BB6478" w:rsidRPr="009F5922">
        <w:rPr>
          <w:spacing w:val="-4"/>
        </w:rPr>
        <w:t>p.m.</w:t>
      </w:r>
    </w:p>
    <w:sectPr w:rsidR="005C7886" w:rsidRPr="009F5922" w:rsidSect="000B7287">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864" w:left="1440" w:header="720" w:footer="7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B5" w:rsidRDefault="00BB6478">
      <w:r>
        <w:separator/>
      </w:r>
    </w:p>
  </w:endnote>
  <w:endnote w:type="continuationSeparator" w:id="0">
    <w:p w:rsidR="003A7BB5" w:rsidRDefault="00BB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5D" w:rsidRDefault="00DE1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451442"/>
      <w:docPartObj>
        <w:docPartGallery w:val="Page Numbers (Bottom of Page)"/>
        <w:docPartUnique/>
      </w:docPartObj>
    </w:sdtPr>
    <w:sdtEndPr>
      <w:rPr>
        <w:noProof/>
      </w:rPr>
    </w:sdtEndPr>
    <w:sdtContent>
      <w:p w:rsidR="003D1551" w:rsidRDefault="003D1551">
        <w:pPr>
          <w:pStyle w:val="Footer"/>
          <w:jc w:val="right"/>
        </w:pPr>
        <w:r>
          <w:fldChar w:fldCharType="begin"/>
        </w:r>
        <w:r>
          <w:instrText xml:space="preserve"> PAGE   \* MERGEFORMAT </w:instrText>
        </w:r>
        <w:r>
          <w:fldChar w:fldCharType="separate"/>
        </w:r>
        <w:r w:rsidR="00571460">
          <w:rPr>
            <w:noProof/>
          </w:rPr>
          <w:t>3</w:t>
        </w:r>
        <w:r>
          <w:rPr>
            <w:noProof/>
          </w:rPr>
          <w:fldChar w:fldCharType="end"/>
        </w:r>
      </w:p>
    </w:sdtContent>
  </w:sdt>
  <w:p w:rsidR="005C7886" w:rsidRDefault="005C7886">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5D" w:rsidRDefault="00DE1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B5" w:rsidRDefault="00BB6478">
      <w:r>
        <w:separator/>
      </w:r>
    </w:p>
  </w:footnote>
  <w:footnote w:type="continuationSeparator" w:id="0">
    <w:p w:rsidR="003A7BB5" w:rsidRDefault="00BB6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5D" w:rsidRDefault="00DE1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886" w:rsidRPr="00D07B48" w:rsidRDefault="005C7886">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5D" w:rsidRDefault="00DE1B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5E0"/>
    <w:multiLevelType w:val="hybridMultilevel"/>
    <w:tmpl w:val="D01C4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D24C12"/>
    <w:multiLevelType w:val="hybridMultilevel"/>
    <w:tmpl w:val="2A64C02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228A4268"/>
    <w:multiLevelType w:val="multilevel"/>
    <w:tmpl w:val="9D16DFD8"/>
    <w:lvl w:ilvl="0">
      <w:start w:val="3"/>
      <w:numFmt w:val="decimal"/>
      <w:lvlText w:val="%1"/>
      <w:lvlJc w:val="left"/>
      <w:pPr>
        <w:ind w:left="960" w:hanging="423"/>
      </w:pPr>
      <w:rPr>
        <w:rFonts w:hint="default"/>
      </w:rPr>
    </w:lvl>
    <w:lvl w:ilvl="1">
      <w:start w:val="1"/>
      <w:numFmt w:val="decimal"/>
      <w:lvlText w:val="%1.%2"/>
      <w:lvlJc w:val="left"/>
      <w:pPr>
        <w:ind w:left="960" w:hanging="423"/>
      </w:pPr>
      <w:rPr>
        <w:rFonts w:ascii="Times New Roman" w:eastAsia="Times New Roman" w:hAnsi="Times New Roman" w:hint="default"/>
        <w:sz w:val="24"/>
        <w:szCs w:val="24"/>
      </w:rPr>
    </w:lvl>
    <w:lvl w:ilvl="2">
      <w:start w:val="1"/>
      <w:numFmt w:val="bullet"/>
      <w:lvlText w:val="•"/>
      <w:lvlJc w:val="left"/>
      <w:pPr>
        <w:ind w:left="2792" w:hanging="423"/>
      </w:pPr>
      <w:rPr>
        <w:rFonts w:hint="default"/>
      </w:rPr>
    </w:lvl>
    <w:lvl w:ilvl="3">
      <w:start w:val="1"/>
      <w:numFmt w:val="bullet"/>
      <w:lvlText w:val="•"/>
      <w:lvlJc w:val="left"/>
      <w:pPr>
        <w:ind w:left="3708" w:hanging="423"/>
      </w:pPr>
      <w:rPr>
        <w:rFonts w:hint="default"/>
      </w:rPr>
    </w:lvl>
    <w:lvl w:ilvl="4">
      <w:start w:val="1"/>
      <w:numFmt w:val="bullet"/>
      <w:lvlText w:val="•"/>
      <w:lvlJc w:val="left"/>
      <w:pPr>
        <w:ind w:left="4624" w:hanging="423"/>
      </w:pPr>
      <w:rPr>
        <w:rFonts w:hint="default"/>
      </w:rPr>
    </w:lvl>
    <w:lvl w:ilvl="5">
      <w:start w:val="1"/>
      <w:numFmt w:val="bullet"/>
      <w:lvlText w:val="•"/>
      <w:lvlJc w:val="left"/>
      <w:pPr>
        <w:ind w:left="5540" w:hanging="423"/>
      </w:pPr>
      <w:rPr>
        <w:rFonts w:hint="default"/>
      </w:rPr>
    </w:lvl>
    <w:lvl w:ilvl="6">
      <w:start w:val="1"/>
      <w:numFmt w:val="bullet"/>
      <w:lvlText w:val="•"/>
      <w:lvlJc w:val="left"/>
      <w:pPr>
        <w:ind w:left="6456" w:hanging="423"/>
      </w:pPr>
      <w:rPr>
        <w:rFonts w:hint="default"/>
      </w:rPr>
    </w:lvl>
    <w:lvl w:ilvl="7">
      <w:start w:val="1"/>
      <w:numFmt w:val="bullet"/>
      <w:lvlText w:val="•"/>
      <w:lvlJc w:val="left"/>
      <w:pPr>
        <w:ind w:left="7372" w:hanging="423"/>
      </w:pPr>
      <w:rPr>
        <w:rFonts w:hint="default"/>
      </w:rPr>
    </w:lvl>
    <w:lvl w:ilvl="8">
      <w:start w:val="1"/>
      <w:numFmt w:val="bullet"/>
      <w:lvlText w:val="•"/>
      <w:lvlJc w:val="left"/>
      <w:pPr>
        <w:ind w:left="8288" w:hanging="423"/>
      </w:pPr>
      <w:rPr>
        <w:rFonts w:hint="default"/>
      </w:rPr>
    </w:lvl>
  </w:abstractNum>
  <w:abstractNum w:abstractNumId="3">
    <w:nsid w:val="240512C8"/>
    <w:multiLevelType w:val="hybridMultilevel"/>
    <w:tmpl w:val="54780BD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28F57C79"/>
    <w:multiLevelType w:val="hybridMultilevel"/>
    <w:tmpl w:val="FAE60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AE502D"/>
    <w:multiLevelType w:val="hybridMultilevel"/>
    <w:tmpl w:val="0F024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767C05"/>
    <w:multiLevelType w:val="hybridMultilevel"/>
    <w:tmpl w:val="35CC2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295938"/>
    <w:multiLevelType w:val="hybridMultilevel"/>
    <w:tmpl w:val="380463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6C58F3"/>
    <w:multiLevelType w:val="hybridMultilevel"/>
    <w:tmpl w:val="4ABC6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4C5CBC"/>
    <w:multiLevelType w:val="hybridMultilevel"/>
    <w:tmpl w:val="B22E10B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50BB5132"/>
    <w:multiLevelType w:val="multilevel"/>
    <w:tmpl w:val="00F6282C"/>
    <w:lvl w:ilvl="0">
      <w:start w:val="4"/>
      <w:numFmt w:val="decimal"/>
      <w:lvlText w:val="%1"/>
      <w:lvlJc w:val="left"/>
      <w:pPr>
        <w:ind w:left="978" w:hanging="423"/>
      </w:pPr>
      <w:rPr>
        <w:rFonts w:hint="default"/>
      </w:rPr>
    </w:lvl>
    <w:lvl w:ilvl="1">
      <w:start w:val="1"/>
      <w:numFmt w:val="decimal"/>
      <w:lvlText w:val="%1.%2"/>
      <w:lvlJc w:val="left"/>
      <w:pPr>
        <w:ind w:left="567" w:hanging="423"/>
        <w:jc w:val="right"/>
      </w:pPr>
      <w:rPr>
        <w:rFonts w:ascii="Times New Roman" w:eastAsia="Times New Roman" w:hAnsi="Times New Roman" w:hint="default"/>
        <w:sz w:val="24"/>
        <w:szCs w:val="24"/>
      </w:rPr>
    </w:lvl>
    <w:lvl w:ilvl="2">
      <w:start w:val="1"/>
      <w:numFmt w:val="bullet"/>
      <w:lvlText w:val="•"/>
      <w:lvlJc w:val="left"/>
      <w:pPr>
        <w:ind w:left="2016" w:hanging="423"/>
      </w:pPr>
      <w:rPr>
        <w:rFonts w:hint="default"/>
      </w:rPr>
    </w:lvl>
    <w:lvl w:ilvl="3">
      <w:start w:val="1"/>
      <w:numFmt w:val="bullet"/>
      <w:lvlText w:val="•"/>
      <w:lvlJc w:val="left"/>
      <w:pPr>
        <w:ind w:left="3054" w:hanging="423"/>
      </w:pPr>
      <w:rPr>
        <w:rFonts w:hint="default"/>
      </w:rPr>
    </w:lvl>
    <w:lvl w:ilvl="4">
      <w:start w:val="1"/>
      <w:numFmt w:val="bullet"/>
      <w:lvlText w:val="•"/>
      <w:lvlJc w:val="left"/>
      <w:pPr>
        <w:ind w:left="4092" w:hanging="423"/>
      </w:pPr>
      <w:rPr>
        <w:rFonts w:hint="default"/>
      </w:rPr>
    </w:lvl>
    <w:lvl w:ilvl="5">
      <w:start w:val="1"/>
      <w:numFmt w:val="bullet"/>
      <w:lvlText w:val="•"/>
      <w:lvlJc w:val="left"/>
      <w:pPr>
        <w:ind w:left="5130" w:hanging="423"/>
      </w:pPr>
      <w:rPr>
        <w:rFonts w:hint="default"/>
      </w:rPr>
    </w:lvl>
    <w:lvl w:ilvl="6">
      <w:start w:val="1"/>
      <w:numFmt w:val="bullet"/>
      <w:lvlText w:val="•"/>
      <w:lvlJc w:val="left"/>
      <w:pPr>
        <w:ind w:left="6168" w:hanging="423"/>
      </w:pPr>
      <w:rPr>
        <w:rFonts w:hint="default"/>
      </w:rPr>
    </w:lvl>
    <w:lvl w:ilvl="7">
      <w:start w:val="1"/>
      <w:numFmt w:val="bullet"/>
      <w:lvlText w:val="•"/>
      <w:lvlJc w:val="left"/>
      <w:pPr>
        <w:ind w:left="7206" w:hanging="423"/>
      </w:pPr>
      <w:rPr>
        <w:rFonts w:hint="default"/>
      </w:rPr>
    </w:lvl>
    <w:lvl w:ilvl="8">
      <w:start w:val="1"/>
      <w:numFmt w:val="bullet"/>
      <w:lvlText w:val="•"/>
      <w:lvlJc w:val="left"/>
      <w:pPr>
        <w:ind w:left="8244" w:hanging="423"/>
      </w:pPr>
      <w:rPr>
        <w:rFonts w:hint="default"/>
      </w:rPr>
    </w:lvl>
  </w:abstractNum>
  <w:abstractNum w:abstractNumId="11">
    <w:nsid w:val="53506669"/>
    <w:multiLevelType w:val="hybridMultilevel"/>
    <w:tmpl w:val="0E924E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5867334F"/>
    <w:multiLevelType w:val="hybridMultilevel"/>
    <w:tmpl w:val="462679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5ABC1A45"/>
    <w:multiLevelType w:val="hybridMultilevel"/>
    <w:tmpl w:val="380A37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5F8A791B"/>
    <w:multiLevelType w:val="hybridMultilevel"/>
    <w:tmpl w:val="A4365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F5D46"/>
    <w:multiLevelType w:val="hybridMultilevel"/>
    <w:tmpl w:val="23E0B72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72713089"/>
    <w:multiLevelType w:val="hybridMultilevel"/>
    <w:tmpl w:val="4F1A3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B65118"/>
    <w:multiLevelType w:val="hybridMultilevel"/>
    <w:tmpl w:val="828499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747B6895"/>
    <w:multiLevelType w:val="hybridMultilevel"/>
    <w:tmpl w:val="DEAACF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75063EED"/>
    <w:multiLevelType w:val="hybridMultilevel"/>
    <w:tmpl w:val="A6A2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A38171A"/>
    <w:multiLevelType w:val="hybridMultilevel"/>
    <w:tmpl w:val="C92EA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2"/>
  </w:num>
  <w:num w:numId="4">
    <w:abstractNumId w:val="9"/>
  </w:num>
  <w:num w:numId="5">
    <w:abstractNumId w:val="17"/>
  </w:num>
  <w:num w:numId="6">
    <w:abstractNumId w:val="1"/>
  </w:num>
  <w:num w:numId="7">
    <w:abstractNumId w:val="18"/>
  </w:num>
  <w:num w:numId="8">
    <w:abstractNumId w:val="8"/>
  </w:num>
  <w:num w:numId="9">
    <w:abstractNumId w:val="20"/>
  </w:num>
  <w:num w:numId="10">
    <w:abstractNumId w:val="13"/>
  </w:num>
  <w:num w:numId="11">
    <w:abstractNumId w:val="11"/>
  </w:num>
  <w:num w:numId="12">
    <w:abstractNumId w:val="14"/>
  </w:num>
  <w:num w:numId="13">
    <w:abstractNumId w:val="3"/>
  </w:num>
  <w:num w:numId="14">
    <w:abstractNumId w:val="15"/>
  </w:num>
  <w:num w:numId="15">
    <w:abstractNumId w:val="16"/>
  </w:num>
  <w:num w:numId="16">
    <w:abstractNumId w:val="4"/>
  </w:num>
  <w:num w:numId="17">
    <w:abstractNumId w:val="5"/>
  </w:num>
  <w:num w:numId="18">
    <w:abstractNumId w:val="6"/>
  </w:num>
  <w:num w:numId="19">
    <w:abstractNumId w:val="7"/>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5C7886"/>
    <w:rsid w:val="00000029"/>
    <w:rsid w:val="00015579"/>
    <w:rsid w:val="0001591C"/>
    <w:rsid w:val="0003186D"/>
    <w:rsid w:val="000326F3"/>
    <w:rsid w:val="00035F54"/>
    <w:rsid w:val="00061341"/>
    <w:rsid w:val="000627EB"/>
    <w:rsid w:val="00086FCB"/>
    <w:rsid w:val="000A022C"/>
    <w:rsid w:val="000A4A79"/>
    <w:rsid w:val="000A5685"/>
    <w:rsid w:val="000B2E4D"/>
    <w:rsid w:val="000B7287"/>
    <w:rsid w:val="000C23D9"/>
    <w:rsid w:val="000C3D74"/>
    <w:rsid w:val="000C4531"/>
    <w:rsid w:val="000C50F4"/>
    <w:rsid w:val="000C6E7A"/>
    <w:rsid w:val="000C77C6"/>
    <w:rsid w:val="000C7DCD"/>
    <w:rsid w:val="000D0F54"/>
    <w:rsid w:val="000F2663"/>
    <w:rsid w:val="000F78FE"/>
    <w:rsid w:val="001026A5"/>
    <w:rsid w:val="001051EA"/>
    <w:rsid w:val="00116764"/>
    <w:rsid w:val="00123FE4"/>
    <w:rsid w:val="00126751"/>
    <w:rsid w:val="00127E1A"/>
    <w:rsid w:val="00135916"/>
    <w:rsid w:val="0015445F"/>
    <w:rsid w:val="001570DC"/>
    <w:rsid w:val="00175D7C"/>
    <w:rsid w:val="00194A7A"/>
    <w:rsid w:val="001A164D"/>
    <w:rsid w:val="001A3BD3"/>
    <w:rsid w:val="001A4FEF"/>
    <w:rsid w:val="001A69D4"/>
    <w:rsid w:val="001A6F30"/>
    <w:rsid w:val="001B025E"/>
    <w:rsid w:val="001C0E19"/>
    <w:rsid w:val="001C15D8"/>
    <w:rsid w:val="001C5806"/>
    <w:rsid w:val="001D564A"/>
    <w:rsid w:val="001E216C"/>
    <w:rsid w:val="001E5301"/>
    <w:rsid w:val="001F29B3"/>
    <w:rsid w:val="00212D0E"/>
    <w:rsid w:val="00217604"/>
    <w:rsid w:val="00227175"/>
    <w:rsid w:val="00231FC0"/>
    <w:rsid w:val="00232302"/>
    <w:rsid w:val="0023261C"/>
    <w:rsid w:val="00234FDC"/>
    <w:rsid w:val="00237BE6"/>
    <w:rsid w:val="00237FA7"/>
    <w:rsid w:val="00240F6C"/>
    <w:rsid w:val="00243D9B"/>
    <w:rsid w:val="0026270A"/>
    <w:rsid w:val="002646AE"/>
    <w:rsid w:val="002665B7"/>
    <w:rsid w:val="002703C8"/>
    <w:rsid w:val="00280889"/>
    <w:rsid w:val="00281330"/>
    <w:rsid w:val="002A3691"/>
    <w:rsid w:val="002A5685"/>
    <w:rsid w:val="002B3C67"/>
    <w:rsid w:val="002B5E0D"/>
    <w:rsid w:val="002C1B61"/>
    <w:rsid w:val="002D0200"/>
    <w:rsid w:val="002D3EC8"/>
    <w:rsid w:val="002E2FD3"/>
    <w:rsid w:val="002E43F9"/>
    <w:rsid w:val="002F30AC"/>
    <w:rsid w:val="002F3F65"/>
    <w:rsid w:val="002F43E3"/>
    <w:rsid w:val="00310518"/>
    <w:rsid w:val="003128A4"/>
    <w:rsid w:val="00313526"/>
    <w:rsid w:val="00326390"/>
    <w:rsid w:val="00330DBA"/>
    <w:rsid w:val="00336D86"/>
    <w:rsid w:val="003409C8"/>
    <w:rsid w:val="00341BEC"/>
    <w:rsid w:val="00342EFE"/>
    <w:rsid w:val="00346F9C"/>
    <w:rsid w:val="00360FFB"/>
    <w:rsid w:val="003628B9"/>
    <w:rsid w:val="0037036D"/>
    <w:rsid w:val="003735F1"/>
    <w:rsid w:val="00377452"/>
    <w:rsid w:val="00377608"/>
    <w:rsid w:val="00377625"/>
    <w:rsid w:val="00380EE8"/>
    <w:rsid w:val="003905DE"/>
    <w:rsid w:val="00393FEE"/>
    <w:rsid w:val="003A32F3"/>
    <w:rsid w:val="003A7BB5"/>
    <w:rsid w:val="003B5F7F"/>
    <w:rsid w:val="003B7C3A"/>
    <w:rsid w:val="003C3A94"/>
    <w:rsid w:val="003C7A23"/>
    <w:rsid w:val="003D0C6B"/>
    <w:rsid w:val="003D1551"/>
    <w:rsid w:val="003E6420"/>
    <w:rsid w:val="003F5E55"/>
    <w:rsid w:val="003F7EF0"/>
    <w:rsid w:val="0040234C"/>
    <w:rsid w:val="00403CEB"/>
    <w:rsid w:val="004128C0"/>
    <w:rsid w:val="0041380B"/>
    <w:rsid w:val="0041549C"/>
    <w:rsid w:val="00420F7B"/>
    <w:rsid w:val="00427916"/>
    <w:rsid w:val="004455CD"/>
    <w:rsid w:val="00452B13"/>
    <w:rsid w:val="00452D4A"/>
    <w:rsid w:val="00461023"/>
    <w:rsid w:val="00475C8A"/>
    <w:rsid w:val="00477F82"/>
    <w:rsid w:val="00494715"/>
    <w:rsid w:val="0049763F"/>
    <w:rsid w:val="004A225B"/>
    <w:rsid w:val="004B600D"/>
    <w:rsid w:val="004B71A3"/>
    <w:rsid w:val="004C7656"/>
    <w:rsid w:val="004D58FE"/>
    <w:rsid w:val="004D7210"/>
    <w:rsid w:val="004E0C6E"/>
    <w:rsid w:val="004E6C9E"/>
    <w:rsid w:val="004E739D"/>
    <w:rsid w:val="00503D58"/>
    <w:rsid w:val="00511DE2"/>
    <w:rsid w:val="005130BB"/>
    <w:rsid w:val="005156B1"/>
    <w:rsid w:val="00523D59"/>
    <w:rsid w:val="00526ABD"/>
    <w:rsid w:val="00526F33"/>
    <w:rsid w:val="00531EBF"/>
    <w:rsid w:val="00535659"/>
    <w:rsid w:val="00547F6E"/>
    <w:rsid w:val="0056252E"/>
    <w:rsid w:val="005634FE"/>
    <w:rsid w:val="00571460"/>
    <w:rsid w:val="005714F3"/>
    <w:rsid w:val="00574F7C"/>
    <w:rsid w:val="0058356D"/>
    <w:rsid w:val="005848A3"/>
    <w:rsid w:val="00585DBD"/>
    <w:rsid w:val="0058767D"/>
    <w:rsid w:val="00590729"/>
    <w:rsid w:val="0059504A"/>
    <w:rsid w:val="00595054"/>
    <w:rsid w:val="005A01D1"/>
    <w:rsid w:val="005A66FD"/>
    <w:rsid w:val="005B1A13"/>
    <w:rsid w:val="005B35D2"/>
    <w:rsid w:val="005B3D18"/>
    <w:rsid w:val="005C4A1B"/>
    <w:rsid w:val="005C73DA"/>
    <w:rsid w:val="005C7886"/>
    <w:rsid w:val="005D1288"/>
    <w:rsid w:val="005D3BBE"/>
    <w:rsid w:val="005D63D3"/>
    <w:rsid w:val="005D798D"/>
    <w:rsid w:val="005F5510"/>
    <w:rsid w:val="005F6C41"/>
    <w:rsid w:val="00603801"/>
    <w:rsid w:val="0061730F"/>
    <w:rsid w:val="006274F3"/>
    <w:rsid w:val="0063671E"/>
    <w:rsid w:val="006425D5"/>
    <w:rsid w:val="0065774E"/>
    <w:rsid w:val="00660D8D"/>
    <w:rsid w:val="00666BF7"/>
    <w:rsid w:val="006713E2"/>
    <w:rsid w:val="00680719"/>
    <w:rsid w:val="00686B21"/>
    <w:rsid w:val="0069052A"/>
    <w:rsid w:val="0069301C"/>
    <w:rsid w:val="00696BC0"/>
    <w:rsid w:val="006B0747"/>
    <w:rsid w:val="006B28E1"/>
    <w:rsid w:val="006B63C4"/>
    <w:rsid w:val="006B7104"/>
    <w:rsid w:val="006C19AA"/>
    <w:rsid w:val="006D1F51"/>
    <w:rsid w:val="006E3833"/>
    <w:rsid w:val="006F06FD"/>
    <w:rsid w:val="00700CCD"/>
    <w:rsid w:val="00703FE5"/>
    <w:rsid w:val="00707476"/>
    <w:rsid w:val="0070794E"/>
    <w:rsid w:val="00715C93"/>
    <w:rsid w:val="00731FAD"/>
    <w:rsid w:val="00736065"/>
    <w:rsid w:val="00736803"/>
    <w:rsid w:val="00742962"/>
    <w:rsid w:val="00743491"/>
    <w:rsid w:val="00743B38"/>
    <w:rsid w:val="00751623"/>
    <w:rsid w:val="00756542"/>
    <w:rsid w:val="00757CFE"/>
    <w:rsid w:val="007703E2"/>
    <w:rsid w:val="007721F8"/>
    <w:rsid w:val="00772F38"/>
    <w:rsid w:val="00773E3F"/>
    <w:rsid w:val="00776D78"/>
    <w:rsid w:val="0078155B"/>
    <w:rsid w:val="00781CF0"/>
    <w:rsid w:val="00784FDD"/>
    <w:rsid w:val="00790D02"/>
    <w:rsid w:val="0079257A"/>
    <w:rsid w:val="007A19AC"/>
    <w:rsid w:val="007A5F4F"/>
    <w:rsid w:val="007A61A7"/>
    <w:rsid w:val="007C2540"/>
    <w:rsid w:val="007C35B8"/>
    <w:rsid w:val="007C6141"/>
    <w:rsid w:val="007D2E09"/>
    <w:rsid w:val="007D2EF9"/>
    <w:rsid w:val="007D38AC"/>
    <w:rsid w:val="007E3BEF"/>
    <w:rsid w:val="007E54E1"/>
    <w:rsid w:val="007E7C63"/>
    <w:rsid w:val="007F16F3"/>
    <w:rsid w:val="007F1F57"/>
    <w:rsid w:val="008027CC"/>
    <w:rsid w:val="00810DB8"/>
    <w:rsid w:val="00815602"/>
    <w:rsid w:val="00815F5E"/>
    <w:rsid w:val="00820C99"/>
    <w:rsid w:val="008216AF"/>
    <w:rsid w:val="00823C62"/>
    <w:rsid w:val="00825CD4"/>
    <w:rsid w:val="00835749"/>
    <w:rsid w:val="008619D9"/>
    <w:rsid w:val="008673C6"/>
    <w:rsid w:val="00870E88"/>
    <w:rsid w:val="00873306"/>
    <w:rsid w:val="00873444"/>
    <w:rsid w:val="0087357A"/>
    <w:rsid w:val="0087376E"/>
    <w:rsid w:val="0088474C"/>
    <w:rsid w:val="008974BD"/>
    <w:rsid w:val="008A0117"/>
    <w:rsid w:val="008A0FDD"/>
    <w:rsid w:val="008A67CB"/>
    <w:rsid w:val="008B48DC"/>
    <w:rsid w:val="008B5ECE"/>
    <w:rsid w:val="008C3338"/>
    <w:rsid w:val="008C4EAD"/>
    <w:rsid w:val="008C6659"/>
    <w:rsid w:val="008D0D0A"/>
    <w:rsid w:val="008F527B"/>
    <w:rsid w:val="009033C9"/>
    <w:rsid w:val="00904561"/>
    <w:rsid w:val="0092419F"/>
    <w:rsid w:val="00940DD2"/>
    <w:rsid w:val="009432A9"/>
    <w:rsid w:val="00944F08"/>
    <w:rsid w:val="00947EC8"/>
    <w:rsid w:val="009503D8"/>
    <w:rsid w:val="00951E34"/>
    <w:rsid w:val="00952164"/>
    <w:rsid w:val="0095567C"/>
    <w:rsid w:val="00961213"/>
    <w:rsid w:val="0096347C"/>
    <w:rsid w:val="00964E39"/>
    <w:rsid w:val="00975318"/>
    <w:rsid w:val="009760D0"/>
    <w:rsid w:val="00977557"/>
    <w:rsid w:val="00983DF3"/>
    <w:rsid w:val="009845AD"/>
    <w:rsid w:val="00985AEB"/>
    <w:rsid w:val="00987DDC"/>
    <w:rsid w:val="009A50C7"/>
    <w:rsid w:val="009C3E81"/>
    <w:rsid w:val="009C596D"/>
    <w:rsid w:val="009D1ED8"/>
    <w:rsid w:val="009E1196"/>
    <w:rsid w:val="009E1FAA"/>
    <w:rsid w:val="009E1FC0"/>
    <w:rsid w:val="009F1EF8"/>
    <w:rsid w:val="009F2172"/>
    <w:rsid w:val="009F412A"/>
    <w:rsid w:val="009F5922"/>
    <w:rsid w:val="00A02F75"/>
    <w:rsid w:val="00A15317"/>
    <w:rsid w:val="00A20EF8"/>
    <w:rsid w:val="00A224F7"/>
    <w:rsid w:val="00A249AC"/>
    <w:rsid w:val="00A406BD"/>
    <w:rsid w:val="00A503FF"/>
    <w:rsid w:val="00A51C26"/>
    <w:rsid w:val="00A62B92"/>
    <w:rsid w:val="00A701F1"/>
    <w:rsid w:val="00A71626"/>
    <w:rsid w:val="00A744BE"/>
    <w:rsid w:val="00A84333"/>
    <w:rsid w:val="00AA56C4"/>
    <w:rsid w:val="00AA7DA5"/>
    <w:rsid w:val="00AB247C"/>
    <w:rsid w:val="00AB67E3"/>
    <w:rsid w:val="00AC3FE5"/>
    <w:rsid w:val="00AD7587"/>
    <w:rsid w:val="00AE1C8D"/>
    <w:rsid w:val="00AE2F4C"/>
    <w:rsid w:val="00AE3612"/>
    <w:rsid w:val="00AE4296"/>
    <w:rsid w:val="00AF3418"/>
    <w:rsid w:val="00AF6D27"/>
    <w:rsid w:val="00B0447C"/>
    <w:rsid w:val="00B07FD8"/>
    <w:rsid w:val="00B24A65"/>
    <w:rsid w:val="00B352A4"/>
    <w:rsid w:val="00B36E39"/>
    <w:rsid w:val="00B40F29"/>
    <w:rsid w:val="00B66647"/>
    <w:rsid w:val="00B826CF"/>
    <w:rsid w:val="00B90EC0"/>
    <w:rsid w:val="00B924C1"/>
    <w:rsid w:val="00BA0108"/>
    <w:rsid w:val="00BA2E66"/>
    <w:rsid w:val="00BA4C20"/>
    <w:rsid w:val="00BB1B69"/>
    <w:rsid w:val="00BB6478"/>
    <w:rsid w:val="00BC0C31"/>
    <w:rsid w:val="00BC460C"/>
    <w:rsid w:val="00BD1454"/>
    <w:rsid w:val="00BD2D23"/>
    <w:rsid w:val="00BD4231"/>
    <w:rsid w:val="00BF3E41"/>
    <w:rsid w:val="00BF680A"/>
    <w:rsid w:val="00C007A1"/>
    <w:rsid w:val="00C20DE2"/>
    <w:rsid w:val="00C25A3F"/>
    <w:rsid w:val="00C465AF"/>
    <w:rsid w:val="00C469F5"/>
    <w:rsid w:val="00C60CA4"/>
    <w:rsid w:val="00C634C1"/>
    <w:rsid w:val="00C73B95"/>
    <w:rsid w:val="00C73C6E"/>
    <w:rsid w:val="00C82DFC"/>
    <w:rsid w:val="00C84BC8"/>
    <w:rsid w:val="00C92186"/>
    <w:rsid w:val="00C92331"/>
    <w:rsid w:val="00C95104"/>
    <w:rsid w:val="00C968C1"/>
    <w:rsid w:val="00CB1F6B"/>
    <w:rsid w:val="00CB284D"/>
    <w:rsid w:val="00CB6EEC"/>
    <w:rsid w:val="00CB7A92"/>
    <w:rsid w:val="00CC5A6F"/>
    <w:rsid w:val="00CC6DD4"/>
    <w:rsid w:val="00CD26C5"/>
    <w:rsid w:val="00CD502D"/>
    <w:rsid w:val="00CD778A"/>
    <w:rsid w:val="00CE1874"/>
    <w:rsid w:val="00CE3B42"/>
    <w:rsid w:val="00CE46D0"/>
    <w:rsid w:val="00CF04D6"/>
    <w:rsid w:val="00CF0E7B"/>
    <w:rsid w:val="00CF7575"/>
    <w:rsid w:val="00D02188"/>
    <w:rsid w:val="00D06C84"/>
    <w:rsid w:val="00D07B48"/>
    <w:rsid w:val="00D119B2"/>
    <w:rsid w:val="00D13AEF"/>
    <w:rsid w:val="00D17F72"/>
    <w:rsid w:val="00D206B4"/>
    <w:rsid w:val="00D34E6F"/>
    <w:rsid w:val="00D3799D"/>
    <w:rsid w:val="00D4143D"/>
    <w:rsid w:val="00D41E4B"/>
    <w:rsid w:val="00D42F74"/>
    <w:rsid w:val="00D46E10"/>
    <w:rsid w:val="00D520EF"/>
    <w:rsid w:val="00D617C4"/>
    <w:rsid w:val="00D62642"/>
    <w:rsid w:val="00D66941"/>
    <w:rsid w:val="00D728F2"/>
    <w:rsid w:val="00D73220"/>
    <w:rsid w:val="00D73AED"/>
    <w:rsid w:val="00D74BAF"/>
    <w:rsid w:val="00D92F65"/>
    <w:rsid w:val="00DA2003"/>
    <w:rsid w:val="00DA5077"/>
    <w:rsid w:val="00DC35D2"/>
    <w:rsid w:val="00DD34A8"/>
    <w:rsid w:val="00DD4A9E"/>
    <w:rsid w:val="00DE1B5D"/>
    <w:rsid w:val="00DE25FE"/>
    <w:rsid w:val="00DF07E7"/>
    <w:rsid w:val="00DF33ED"/>
    <w:rsid w:val="00DF3C97"/>
    <w:rsid w:val="00DF507B"/>
    <w:rsid w:val="00E02F25"/>
    <w:rsid w:val="00E05E11"/>
    <w:rsid w:val="00E17D58"/>
    <w:rsid w:val="00E22A8F"/>
    <w:rsid w:val="00E22E55"/>
    <w:rsid w:val="00E24F1C"/>
    <w:rsid w:val="00E362D8"/>
    <w:rsid w:val="00E54316"/>
    <w:rsid w:val="00E554C2"/>
    <w:rsid w:val="00E624A6"/>
    <w:rsid w:val="00E6471B"/>
    <w:rsid w:val="00E73CD8"/>
    <w:rsid w:val="00E82831"/>
    <w:rsid w:val="00E93721"/>
    <w:rsid w:val="00EB55C4"/>
    <w:rsid w:val="00EC5C5F"/>
    <w:rsid w:val="00EE216E"/>
    <w:rsid w:val="00EE239A"/>
    <w:rsid w:val="00EF11E5"/>
    <w:rsid w:val="00EF6737"/>
    <w:rsid w:val="00F10C7E"/>
    <w:rsid w:val="00F1406E"/>
    <w:rsid w:val="00F44773"/>
    <w:rsid w:val="00F4681F"/>
    <w:rsid w:val="00F479A2"/>
    <w:rsid w:val="00F51BC3"/>
    <w:rsid w:val="00F55D30"/>
    <w:rsid w:val="00F56362"/>
    <w:rsid w:val="00F5795D"/>
    <w:rsid w:val="00F634C7"/>
    <w:rsid w:val="00F65E93"/>
    <w:rsid w:val="00F7651C"/>
    <w:rsid w:val="00F76810"/>
    <w:rsid w:val="00F81A46"/>
    <w:rsid w:val="00F87238"/>
    <w:rsid w:val="00F87DA5"/>
    <w:rsid w:val="00F9223B"/>
    <w:rsid w:val="00FA06A4"/>
    <w:rsid w:val="00FA590E"/>
    <w:rsid w:val="00FA69E3"/>
    <w:rsid w:val="00FA7C39"/>
    <w:rsid w:val="00FB036D"/>
    <w:rsid w:val="00FB6565"/>
    <w:rsid w:val="00FC7B67"/>
    <w:rsid w:val="00FD5CDD"/>
    <w:rsid w:val="00FE050F"/>
    <w:rsid w:val="00FE074B"/>
    <w:rsid w:val="00FE3A66"/>
    <w:rsid w:val="00FE3B48"/>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32"/>
      <w:szCs w:val="32"/>
    </w:rPr>
  </w:style>
  <w:style w:type="paragraph" w:styleId="Heading2">
    <w:name w:val="heading 2"/>
    <w:basedOn w:val="Normal"/>
    <w:uiPriority w:val="1"/>
    <w:qFormat/>
    <w:pPr>
      <w:ind w:left="14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870E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0D8D"/>
    <w:pPr>
      <w:tabs>
        <w:tab w:val="center" w:pos="4680"/>
        <w:tab w:val="right" w:pos="9360"/>
      </w:tabs>
    </w:pPr>
  </w:style>
  <w:style w:type="character" w:customStyle="1" w:styleId="HeaderChar">
    <w:name w:val="Header Char"/>
    <w:basedOn w:val="DefaultParagraphFont"/>
    <w:link w:val="Header"/>
    <w:uiPriority w:val="99"/>
    <w:rsid w:val="00660D8D"/>
  </w:style>
  <w:style w:type="paragraph" w:styleId="Footer">
    <w:name w:val="footer"/>
    <w:basedOn w:val="Normal"/>
    <w:link w:val="FooterChar"/>
    <w:uiPriority w:val="99"/>
    <w:unhideWhenUsed/>
    <w:rsid w:val="00660D8D"/>
    <w:pPr>
      <w:tabs>
        <w:tab w:val="center" w:pos="4680"/>
        <w:tab w:val="right" w:pos="9360"/>
      </w:tabs>
    </w:pPr>
  </w:style>
  <w:style w:type="character" w:customStyle="1" w:styleId="FooterChar">
    <w:name w:val="Footer Char"/>
    <w:basedOn w:val="DefaultParagraphFont"/>
    <w:link w:val="Footer"/>
    <w:uiPriority w:val="99"/>
    <w:rsid w:val="00660D8D"/>
  </w:style>
  <w:style w:type="paragraph" w:styleId="BalloonText">
    <w:name w:val="Balloon Text"/>
    <w:basedOn w:val="Normal"/>
    <w:link w:val="BalloonTextChar"/>
    <w:uiPriority w:val="99"/>
    <w:semiHidden/>
    <w:unhideWhenUsed/>
    <w:rsid w:val="002B3C67"/>
    <w:rPr>
      <w:rFonts w:ascii="Tahoma" w:hAnsi="Tahoma" w:cs="Tahoma"/>
      <w:sz w:val="16"/>
      <w:szCs w:val="16"/>
    </w:rPr>
  </w:style>
  <w:style w:type="character" w:customStyle="1" w:styleId="BalloonTextChar">
    <w:name w:val="Balloon Text Char"/>
    <w:basedOn w:val="DefaultParagraphFont"/>
    <w:link w:val="BalloonText"/>
    <w:uiPriority w:val="99"/>
    <w:semiHidden/>
    <w:rsid w:val="002B3C67"/>
    <w:rPr>
      <w:rFonts w:ascii="Tahoma" w:hAnsi="Tahoma" w:cs="Tahoma"/>
      <w:sz w:val="16"/>
      <w:szCs w:val="16"/>
    </w:rPr>
  </w:style>
  <w:style w:type="paragraph" w:styleId="NormalWeb">
    <w:name w:val="Normal (Web)"/>
    <w:basedOn w:val="Normal"/>
    <w:uiPriority w:val="99"/>
    <w:semiHidden/>
    <w:unhideWhenUsed/>
    <w:rsid w:val="001E216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216C"/>
  </w:style>
  <w:style w:type="character" w:customStyle="1" w:styleId="Heading3Char">
    <w:name w:val="Heading 3 Char"/>
    <w:basedOn w:val="DefaultParagraphFont"/>
    <w:link w:val="Heading3"/>
    <w:uiPriority w:val="9"/>
    <w:semiHidden/>
    <w:rsid w:val="00870E88"/>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70E88"/>
    <w:rPr>
      <w:i/>
      <w:iCs/>
    </w:rPr>
  </w:style>
  <w:style w:type="character" w:styleId="Hyperlink">
    <w:name w:val="Hyperlink"/>
    <w:basedOn w:val="DefaultParagraphFont"/>
    <w:uiPriority w:val="99"/>
    <w:unhideWhenUsed/>
    <w:rsid w:val="00870E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8011">
      <w:bodyDiv w:val="1"/>
      <w:marLeft w:val="0"/>
      <w:marRight w:val="0"/>
      <w:marTop w:val="0"/>
      <w:marBottom w:val="0"/>
      <w:divBdr>
        <w:top w:val="none" w:sz="0" w:space="0" w:color="auto"/>
        <w:left w:val="none" w:sz="0" w:space="0" w:color="auto"/>
        <w:bottom w:val="none" w:sz="0" w:space="0" w:color="auto"/>
        <w:right w:val="none" w:sz="0" w:space="0" w:color="auto"/>
      </w:divBdr>
    </w:div>
    <w:div w:id="1507985524">
      <w:bodyDiv w:val="1"/>
      <w:marLeft w:val="0"/>
      <w:marRight w:val="0"/>
      <w:marTop w:val="0"/>
      <w:marBottom w:val="0"/>
      <w:divBdr>
        <w:top w:val="none" w:sz="0" w:space="0" w:color="auto"/>
        <w:left w:val="none" w:sz="0" w:space="0" w:color="auto"/>
        <w:bottom w:val="none" w:sz="0" w:space="0" w:color="auto"/>
        <w:right w:val="none" w:sz="0" w:space="0" w:color="auto"/>
      </w:divBdr>
      <w:divsChild>
        <w:div w:id="1215776778">
          <w:marLeft w:val="0"/>
          <w:marRight w:val="0"/>
          <w:marTop w:val="0"/>
          <w:marBottom w:val="0"/>
          <w:divBdr>
            <w:top w:val="none" w:sz="0" w:space="0" w:color="auto"/>
            <w:left w:val="none" w:sz="0" w:space="0" w:color="auto"/>
            <w:bottom w:val="none" w:sz="0" w:space="0" w:color="auto"/>
            <w:right w:val="none" w:sz="0" w:space="0" w:color="auto"/>
          </w:divBdr>
        </w:div>
        <w:div w:id="900139828">
          <w:marLeft w:val="0"/>
          <w:marRight w:val="0"/>
          <w:marTop w:val="0"/>
          <w:marBottom w:val="0"/>
          <w:divBdr>
            <w:top w:val="none" w:sz="0" w:space="0" w:color="auto"/>
            <w:left w:val="none" w:sz="0" w:space="0" w:color="auto"/>
            <w:bottom w:val="none" w:sz="0" w:space="0" w:color="auto"/>
            <w:right w:val="none" w:sz="0" w:space="0" w:color="auto"/>
          </w:divBdr>
        </w:div>
      </w:divsChild>
    </w:div>
    <w:div w:id="1687364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ccj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A45A-7E0E-466D-9DFE-364273FC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Friedlander</dc:creator>
  <cp:lastModifiedBy>Paulmena Kelly</cp:lastModifiedBy>
  <cp:revision>2</cp:revision>
  <cp:lastPrinted>2014-03-25T23:29:00Z</cp:lastPrinted>
  <dcterms:created xsi:type="dcterms:W3CDTF">2014-03-27T21:25:00Z</dcterms:created>
  <dcterms:modified xsi:type="dcterms:W3CDTF">2014-03-27T21:25:00Z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LastSaved">
    <vt:filetime>2013-09-20T00:00:00Z</vt:filetime>
  </property>
</Properties>
</file>